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F71FEF">
      <w:pPr>
        <w:spacing w:after="0"/>
        <w:jc w:val="both"/>
        <w:rPr>
          <w:rFonts w:eastAsia="Times New Roman" w:cs="Arial"/>
          <w:sz w:val="20"/>
          <w:szCs w:val="20"/>
          <w:lang w:val="ca-ES" w:eastAsia="es-ES"/>
        </w:rPr>
      </w:pPr>
    </w:p>
    <w:p w:rsidR="00E155AF" w:rsidRPr="00C35C4C" w:rsidRDefault="00981719" w:rsidP="00C35C4C">
      <w:pPr>
        <w:spacing w:after="0"/>
        <w:jc w:val="center"/>
        <w:rPr>
          <w:rFonts w:eastAsia="Times New Roman" w:cs="Arial"/>
          <w:b/>
          <w:sz w:val="20"/>
          <w:szCs w:val="20"/>
          <w:u w:val="single"/>
          <w:lang w:val="ca-ES" w:eastAsia="es-ES"/>
        </w:rPr>
      </w:pPr>
      <w:r w:rsidRPr="00C35C4C">
        <w:rPr>
          <w:rFonts w:eastAsia="Times New Roman" w:cs="Arial"/>
          <w:b/>
          <w:sz w:val="20"/>
          <w:szCs w:val="20"/>
          <w:u w:val="single"/>
          <w:lang w:val="ca-ES" w:eastAsia="es-ES"/>
        </w:rPr>
        <w:t>À</w:t>
      </w:r>
      <w:r w:rsidR="00E155AF" w:rsidRPr="00C35C4C">
        <w:rPr>
          <w:rFonts w:eastAsia="Times New Roman" w:cs="Arial"/>
          <w:b/>
          <w:sz w:val="20"/>
          <w:szCs w:val="20"/>
          <w:u w:val="single"/>
          <w:lang w:val="ca-ES" w:eastAsia="es-ES"/>
        </w:rPr>
        <w:t>REA DE SECRETARIA</w:t>
      </w:r>
    </w:p>
    <w:p w:rsidR="00E155AF" w:rsidRPr="00C35C4C" w:rsidRDefault="00E155AF" w:rsidP="00F71FEF">
      <w:pPr>
        <w:spacing w:after="0"/>
        <w:jc w:val="both"/>
        <w:rPr>
          <w:rFonts w:eastAsia="Times New Roman" w:cs="Arial"/>
          <w:b/>
          <w:sz w:val="20"/>
          <w:szCs w:val="20"/>
          <w:lang w:val="ca-ES" w:eastAsia="es-ES"/>
        </w:rPr>
      </w:pPr>
    </w:p>
    <w:p w:rsidR="00E155AF" w:rsidRPr="00C35C4C" w:rsidRDefault="00E155AF" w:rsidP="00F71FEF">
      <w:pPr>
        <w:spacing w:after="0"/>
        <w:jc w:val="both"/>
        <w:rPr>
          <w:rFonts w:eastAsia="Times New Roman" w:cs="Arial"/>
          <w:sz w:val="20"/>
          <w:szCs w:val="20"/>
          <w:lang w:val="ca-ES" w:eastAsia="es-ES"/>
        </w:rPr>
      </w:pPr>
    </w:p>
    <w:p w:rsidR="00E155AF" w:rsidRPr="00C35C4C" w:rsidRDefault="00E155AF" w:rsidP="00F71FEF">
      <w:pPr>
        <w:spacing w:after="0"/>
        <w:jc w:val="both"/>
        <w:rPr>
          <w:rFonts w:eastAsia="Times New Roman" w:cs="Arial"/>
          <w:sz w:val="20"/>
          <w:szCs w:val="20"/>
          <w:lang w:val="ca-ES" w:eastAsia="es-ES"/>
        </w:rPr>
      </w:pPr>
    </w:p>
    <w:p w:rsidR="00E155AF" w:rsidRPr="00C35C4C" w:rsidRDefault="00F71FEF" w:rsidP="00F71FEF">
      <w:pPr>
        <w:spacing w:after="0"/>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31307F">
        <w:rPr>
          <w:rFonts w:eastAsia="Times New Roman" w:cs="Arial"/>
          <w:b/>
          <w:sz w:val="20"/>
          <w:szCs w:val="20"/>
          <w:lang w:val="ca-ES" w:eastAsia="es-ES"/>
        </w:rPr>
        <w:t xml:space="preserve">EXTRAORDINÀRIA </w:t>
      </w:r>
      <w:r w:rsidR="00E155AF" w:rsidRPr="00C35C4C">
        <w:rPr>
          <w:rFonts w:eastAsia="Times New Roman" w:cs="Arial"/>
          <w:b/>
          <w:sz w:val="20"/>
          <w:szCs w:val="20"/>
          <w:lang w:val="ca-ES" w:eastAsia="es-ES"/>
        </w:rPr>
        <w:t xml:space="preserve">DE </w:t>
      </w:r>
      <w:r w:rsidR="004E3241">
        <w:rPr>
          <w:rFonts w:eastAsia="Calibri" w:cs="Arial"/>
          <w:b/>
          <w:sz w:val="20"/>
          <w:szCs w:val="20"/>
          <w:lang w:val="ca-ES"/>
        </w:rPr>
        <w:t>18 DE JULIOL</w:t>
      </w:r>
      <w:r w:rsidR="00E155AF" w:rsidRPr="00C35C4C">
        <w:rPr>
          <w:rFonts w:eastAsia="Calibri" w:cs="Arial"/>
          <w:b/>
          <w:sz w:val="20"/>
          <w:szCs w:val="20"/>
          <w:lang w:val="ca-ES"/>
        </w:rPr>
        <w:t xml:space="preserve"> DE 2018</w:t>
      </w:r>
    </w:p>
    <w:p w:rsidR="00E155AF" w:rsidRPr="00C35C4C" w:rsidRDefault="00E155AF" w:rsidP="00F71FEF">
      <w:pPr>
        <w:spacing w:after="0"/>
        <w:jc w:val="both"/>
        <w:rPr>
          <w:rFonts w:eastAsia="Times New Roman" w:cs="Arial"/>
          <w:sz w:val="20"/>
          <w:szCs w:val="20"/>
          <w:lang w:val="ca-ES" w:eastAsia="es-ES"/>
        </w:rPr>
      </w:pPr>
    </w:p>
    <w:p w:rsidR="00902D2B" w:rsidRPr="00C35C4C" w:rsidRDefault="00902D2B" w:rsidP="00F71FEF">
      <w:pPr>
        <w:spacing w:after="0" w:line="312" w:lineRule="auto"/>
        <w:jc w:val="both"/>
        <w:rPr>
          <w:rFonts w:eastAsia="Times New Roman" w:cs="Arial"/>
          <w:sz w:val="20"/>
          <w:szCs w:val="20"/>
          <w:lang w:val="ca-ES" w:eastAsia="es-ES"/>
        </w:rPr>
      </w:pPr>
    </w:p>
    <w:p w:rsidR="00F71FEF" w:rsidRPr="00C35C4C" w:rsidRDefault="00F71FEF" w:rsidP="00F71FEF">
      <w:pPr>
        <w:spacing w:after="0" w:line="312" w:lineRule="auto"/>
        <w:jc w:val="both"/>
        <w:rPr>
          <w:rFonts w:eastAsia="Times New Roman" w:cs="Arial"/>
          <w:sz w:val="20"/>
          <w:szCs w:val="20"/>
          <w:lang w:val="ca-ES" w:eastAsia="es-ES"/>
        </w:rPr>
      </w:pPr>
      <w:r w:rsidRPr="00C35C4C">
        <w:rPr>
          <w:rFonts w:eastAsia="Times New Roman" w:cs="Arial"/>
          <w:sz w:val="20"/>
          <w:szCs w:val="20"/>
          <w:lang w:val="ca-ES" w:eastAsia="es-ES"/>
        </w:rPr>
        <w:t xml:space="preserve">A Sant Quirze Safaja a </w:t>
      </w:r>
      <w:r w:rsidR="004E3241">
        <w:rPr>
          <w:rFonts w:eastAsia="Calibri" w:cs="Arial"/>
          <w:sz w:val="20"/>
          <w:szCs w:val="20"/>
          <w:lang w:val="ca-ES"/>
        </w:rPr>
        <w:t>divuit de juliol</w:t>
      </w:r>
      <w:r w:rsidRPr="00C35C4C">
        <w:rPr>
          <w:rFonts w:eastAsia="Calibri" w:cs="Arial"/>
          <w:sz w:val="20"/>
          <w:szCs w:val="20"/>
          <w:lang w:val="ca-ES"/>
        </w:rPr>
        <w:t xml:space="preserve"> de dos mil divuit.</w:t>
      </w:r>
    </w:p>
    <w:p w:rsidR="00F71FEF" w:rsidRPr="00C35C4C" w:rsidRDefault="00F71FEF" w:rsidP="00F71FEF">
      <w:pPr>
        <w:spacing w:after="0" w:line="312" w:lineRule="auto"/>
        <w:jc w:val="both"/>
        <w:rPr>
          <w:rFonts w:eastAsia="Times New Roman" w:cs="Arial"/>
          <w:sz w:val="20"/>
          <w:szCs w:val="20"/>
          <w:lang w:val="ca-ES" w:eastAsia="es-ES"/>
        </w:rPr>
      </w:pPr>
    </w:p>
    <w:p w:rsidR="00F71FEF" w:rsidRPr="00C35C4C" w:rsidRDefault="00F71FEF" w:rsidP="00F71FEF">
      <w:pPr>
        <w:spacing w:after="0" w:line="312" w:lineRule="auto"/>
        <w:jc w:val="both"/>
        <w:rPr>
          <w:rFonts w:eastAsia="Times New Roman" w:cs="Arial"/>
          <w:sz w:val="20"/>
          <w:szCs w:val="20"/>
          <w:lang w:val="ca-ES" w:eastAsia="es-ES"/>
        </w:rPr>
      </w:pPr>
      <w:r w:rsidRPr="00C35C4C">
        <w:rPr>
          <w:rFonts w:eastAsia="Times New Roman" w:cs="Arial"/>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F71FEF" w:rsidRPr="00C35C4C" w:rsidRDefault="00F71FEF" w:rsidP="00F71FEF">
      <w:pPr>
        <w:spacing w:after="0" w:line="312" w:lineRule="auto"/>
        <w:jc w:val="both"/>
        <w:rPr>
          <w:rFonts w:eastAsia="Times New Roman" w:cs="Arial"/>
          <w:sz w:val="20"/>
          <w:szCs w:val="20"/>
          <w:lang w:val="ca-ES" w:eastAsia="es-ES"/>
        </w:rPr>
      </w:pPr>
    </w:p>
    <w:p w:rsidR="00F71FEF" w:rsidRPr="00C35C4C" w:rsidRDefault="00F71FEF" w:rsidP="00F71FEF">
      <w:pPr>
        <w:spacing w:after="0" w:line="312" w:lineRule="auto"/>
        <w:jc w:val="both"/>
        <w:rPr>
          <w:rFonts w:eastAsia="Times New Roman" w:cs="Arial"/>
          <w:sz w:val="20"/>
          <w:szCs w:val="20"/>
          <w:lang w:val="ca-ES" w:eastAsia="es-ES"/>
        </w:rPr>
      </w:pPr>
      <w:r w:rsidRPr="00C35C4C">
        <w:rPr>
          <w:rFonts w:eastAsia="Times New Roman" w:cs="Arial"/>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F71FEF" w:rsidRPr="00C35C4C" w:rsidRDefault="00F71FEF" w:rsidP="00F71FEF">
      <w:pPr>
        <w:spacing w:after="0" w:line="312" w:lineRule="auto"/>
        <w:jc w:val="both"/>
        <w:rPr>
          <w:rFonts w:eastAsia="Times New Roman" w:cs="Arial"/>
          <w:sz w:val="20"/>
          <w:szCs w:val="20"/>
          <w:lang w:val="ca-ES" w:eastAsia="es-ES"/>
        </w:rPr>
      </w:pPr>
    </w:p>
    <w:p w:rsidR="0031307F" w:rsidRPr="0031307F" w:rsidRDefault="0031307F" w:rsidP="0031307F">
      <w:pPr>
        <w:spacing w:after="0" w:line="312" w:lineRule="auto"/>
        <w:rPr>
          <w:rFonts w:eastAsia="Times New Roman" w:cs="Arial"/>
          <w:sz w:val="20"/>
          <w:szCs w:val="20"/>
          <w:lang w:val="ca-ES" w:eastAsia="es-ES"/>
        </w:rPr>
      </w:pPr>
      <w:r w:rsidRPr="0031307F">
        <w:rPr>
          <w:rFonts w:eastAsia="Times New Roman" w:cs="Arial"/>
          <w:sz w:val="20"/>
          <w:szCs w:val="20"/>
          <w:lang w:val="ca-ES" w:eastAsia="es-ES"/>
        </w:rPr>
        <w:t xml:space="preserve">Essent les </w:t>
      </w:r>
      <w:r w:rsidRPr="0031307F">
        <w:rPr>
          <w:rFonts w:cs="Arial"/>
          <w:sz w:val="20"/>
          <w:szCs w:val="20"/>
          <w:lang w:val="ca-ES"/>
        </w:rPr>
        <w:t>tretze hores i trenta-sis minuts</w:t>
      </w:r>
      <w:r w:rsidRPr="0031307F">
        <w:rPr>
          <w:rFonts w:eastAsia="Times New Roman" w:cs="Arial"/>
          <w:sz w:val="20"/>
          <w:szCs w:val="20"/>
          <w:lang w:val="ca-ES" w:eastAsia="es-ES"/>
        </w:rPr>
        <w:t xml:space="preserve">, la Sra. Presidenta obre la sessió. </w:t>
      </w:r>
    </w:p>
    <w:p w:rsidR="0031307F" w:rsidRPr="0031307F" w:rsidRDefault="0031307F" w:rsidP="0031307F">
      <w:pPr>
        <w:spacing w:after="0" w:line="312" w:lineRule="auto"/>
        <w:rPr>
          <w:rFonts w:eastAsia="Times New Roman" w:cs="Arial"/>
          <w:sz w:val="20"/>
          <w:szCs w:val="20"/>
          <w:lang w:val="ca-ES" w:eastAsia="es-ES"/>
        </w:rPr>
      </w:pPr>
    </w:p>
    <w:p w:rsidR="0031307F" w:rsidRPr="0031307F" w:rsidRDefault="0031307F" w:rsidP="0031307F">
      <w:pPr>
        <w:spacing w:after="0" w:line="312" w:lineRule="auto"/>
        <w:rPr>
          <w:rFonts w:eastAsia="Times New Roman" w:cs="Arial"/>
          <w:sz w:val="20"/>
          <w:szCs w:val="20"/>
          <w:u w:val="single"/>
          <w:lang w:val="ca-ES" w:eastAsia="es-ES"/>
        </w:rPr>
      </w:pPr>
      <w:r w:rsidRPr="0031307F">
        <w:rPr>
          <w:rFonts w:eastAsia="Times New Roman" w:cs="Arial"/>
          <w:sz w:val="20"/>
          <w:szCs w:val="20"/>
          <w:u w:val="single"/>
          <w:lang w:val="ca-ES" w:eastAsia="es-ES"/>
        </w:rPr>
        <w:t>1.- APROVACIÓ SI S’ESCAU DE L’ESBORRANY DE L’ACTA DE LA SESSIÓ DE 29 DE JUNY DE 2018</w:t>
      </w:r>
    </w:p>
    <w:p w:rsidR="0031307F" w:rsidRPr="0031307F" w:rsidRDefault="0031307F" w:rsidP="0031307F">
      <w:pPr>
        <w:spacing w:after="0" w:line="312" w:lineRule="auto"/>
        <w:rPr>
          <w:rFonts w:eastAsia="Times New Roman" w:cs="Arial"/>
          <w:sz w:val="20"/>
          <w:szCs w:val="20"/>
          <w:lang w:val="ca-ES" w:eastAsia="es-ES"/>
        </w:rPr>
      </w:pPr>
    </w:p>
    <w:p w:rsidR="0031307F" w:rsidRPr="0031307F" w:rsidRDefault="0031307F" w:rsidP="0031307F">
      <w:pPr>
        <w:spacing w:after="0" w:line="312" w:lineRule="auto"/>
        <w:rPr>
          <w:rFonts w:eastAsia="Times New Roman" w:cs="Arial"/>
          <w:sz w:val="20"/>
          <w:szCs w:val="20"/>
          <w:lang w:val="ca-ES" w:eastAsia="es-ES"/>
        </w:rPr>
      </w:pPr>
      <w:r w:rsidRPr="0031307F">
        <w:rPr>
          <w:rFonts w:eastAsia="Times New Roman" w:cs="Arial"/>
          <w:sz w:val="20"/>
          <w:szCs w:val="20"/>
          <w:lang w:val="ca-ES" w:eastAsia="es-ES"/>
        </w:rPr>
        <w:t>L’acta de la sessió de 29 de juny de 2018 és aprovada per unanimitat acordant-se la seva transcripció íntegra al llibre oficial.</w:t>
      </w:r>
    </w:p>
    <w:p w:rsidR="00E155AF" w:rsidRPr="0031307F" w:rsidRDefault="00E155AF" w:rsidP="00F71FEF">
      <w:pPr>
        <w:spacing w:after="0" w:line="312" w:lineRule="auto"/>
        <w:jc w:val="both"/>
        <w:rPr>
          <w:rFonts w:cs="Arial"/>
          <w:sz w:val="20"/>
          <w:szCs w:val="20"/>
          <w:lang w:val="ca-ES"/>
        </w:rPr>
      </w:pPr>
    </w:p>
    <w:p w:rsidR="00902D2B" w:rsidRDefault="00E155AF" w:rsidP="00F71FEF">
      <w:pPr>
        <w:jc w:val="both"/>
        <w:rPr>
          <w:rFonts w:cs="Arial"/>
          <w:b/>
          <w:bCs/>
          <w:sz w:val="20"/>
          <w:szCs w:val="20"/>
          <w:lang w:val="ca-ES"/>
        </w:rPr>
      </w:pPr>
      <w:r w:rsidRPr="00C35C4C">
        <w:rPr>
          <w:rFonts w:cs="Arial"/>
          <w:b/>
          <w:bCs/>
          <w:sz w:val="20"/>
          <w:szCs w:val="20"/>
          <w:lang w:val="ca-ES"/>
        </w:rPr>
        <w:t>PRÈVIA DELIBERACIÓ SÓN ADOPTATS ELS SEGÜENTS ACORDS:</w:t>
      </w:r>
    </w:p>
    <w:p w:rsidR="00C7531D" w:rsidRPr="00C35C4C" w:rsidRDefault="00C7531D" w:rsidP="00F71FEF">
      <w:pPr>
        <w:jc w:val="both"/>
        <w:rPr>
          <w:rFonts w:cs="Arial"/>
          <w:b/>
          <w:bCs/>
          <w:sz w:val="20"/>
          <w:szCs w:val="20"/>
          <w:lang w:val="ca-ES"/>
        </w:rPr>
      </w:pPr>
    </w:p>
    <w:p w:rsidR="0031307F" w:rsidRPr="0031307F" w:rsidRDefault="00F71FEF" w:rsidP="0031307F">
      <w:pPr>
        <w:rPr>
          <w:sz w:val="20"/>
          <w:szCs w:val="20"/>
          <w:u w:val="single"/>
          <w:lang w:val="ca-ES"/>
        </w:rPr>
      </w:pPr>
      <w:r w:rsidRPr="0031307F">
        <w:rPr>
          <w:rFonts w:cs="Arial"/>
          <w:sz w:val="20"/>
          <w:szCs w:val="20"/>
          <w:lang w:val="ca-ES"/>
        </w:rPr>
        <w:t>2</w:t>
      </w:r>
      <w:r w:rsidR="00661F92" w:rsidRPr="0031307F">
        <w:rPr>
          <w:rFonts w:cs="Arial"/>
          <w:sz w:val="20"/>
          <w:szCs w:val="20"/>
          <w:lang w:val="ca-ES"/>
        </w:rPr>
        <w:t xml:space="preserve">.- </w:t>
      </w:r>
      <w:r w:rsidR="0031307F" w:rsidRPr="0031307F">
        <w:rPr>
          <w:rFonts w:cs="Arial"/>
          <w:sz w:val="20"/>
          <w:szCs w:val="20"/>
          <w:u w:val="single"/>
          <w:lang w:val="ca-ES"/>
        </w:rPr>
        <w:t>ACORD D’</w:t>
      </w:r>
      <w:r w:rsidR="0031307F" w:rsidRPr="0031307F">
        <w:rPr>
          <w:sz w:val="20"/>
          <w:szCs w:val="20"/>
          <w:u w:val="single"/>
          <w:lang w:val="ca-ES"/>
        </w:rPr>
        <w:t>APROVACIÓ FACTURES 2018 (X2018000210)</w:t>
      </w:r>
    </w:p>
    <w:p w:rsidR="00FA0A74" w:rsidRPr="00C35C4C" w:rsidRDefault="00FA0A74" w:rsidP="0031307F">
      <w:pPr>
        <w:spacing w:line="312" w:lineRule="auto"/>
        <w:jc w:val="both"/>
        <w:rPr>
          <w:rFonts w:cs="Arial"/>
          <w:sz w:val="20"/>
          <w:szCs w:val="20"/>
          <w:lang w:val="ca-ES"/>
        </w:rPr>
      </w:pPr>
    </w:p>
    <w:p w:rsidR="00902D2B" w:rsidRPr="00C35C4C" w:rsidRDefault="00902D2B" w:rsidP="00F71FEF">
      <w:pPr>
        <w:spacing w:line="312" w:lineRule="auto"/>
        <w:jc w:val="both"/>
        <w:rPr>
          <w:rFonts w:cs="Arial"/>
          <w:sz w:val="20"/>
          <w:szCs w:val="20"/>
          <w:lang w:val="ca-ES"/>
        </w:rPr>
      </w:pPr>
    </w:p>
    <w:p w:rsidR="00981719" w:rsidRPr="00C35C4C" w:rsidRDefault="00981719" w:rsidP="00F71FEF">
      <w:pPr>
        <w:spacing w:after="0"/>
        <w:jc w:val="both"/>
        <w:rPr>
          <w:rFonts w:eastAsia="Times New Roman" w:cs="Arial"/>
          <w:sz w:val="20"/>
          <w:szCs w:val="20"/>
          <w:lang w:val="ca-ES" w:eastAsia="es-ES"/>
        </w:rPr>
      </w:pPr>
    </w:p>
    <w:sectPr w:rsidR="00981719" w:rsidRPr="00C35C4C"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F92" w:rsidRDefault="00661F92" w:rsidP="00A65983">
      <w:pPr>
        <w:spacing w:after="0" w:line="240" w:lineRule="auto"/>
      </w:pPr>
      <w:r>
        <w:separator/>
      </w:r>
    </w:p>
  </w:endnote>
  <w:endnote w:type="continuationSeparator" w:id="1">
    <w:p w:rsidR="00661F92" w:rsidRDefault="00661F92"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F92" w:rsidRDefault="00661F92" w:rsidP="00A65983">
      <w:pPr>
        <w:spacing w:after="0" w:line="240" w:lineRule="auto"/>
      </w:pPr>
      <w:r>
        <w:separator/>
      </w:r>
    </w:p>
  </w:footnote>
  <w:footnote w:type="continuationSeparator" w:id="1">
    <w:p w:rsidR="00661F92" w:rsidRDefault="00661F92"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24C3F">
    <w:r w:rsidRPr="00624C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661F92" w:rsidRDefault="00661F9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7229B"/>
    <w:rsid w:val="00084DB6"/>
    <w:rsid w:val="00114528"/>
    <w:rsid w:val="0025453D"/>
    <w:rsid w:val="002F7AAA"/>
    <w:rsid w:val="0031307F"/>
    <w:rsid w:val="0047229B"/>
    <w:rsid w:val="004E3241"/>
    <w:rsid w:val="004F2822"/>
    <w:rsid w:val="00615523"/>
    <w:rsid w:val="00624C3F"/>
    <w:rsid w:val="00661F92"/>
    <w:rsid w:val="0078459E"/>
    <w:rsid w:val="007B501C"/>
    <w:rsid w:val="00860859"/>
    <w:rsid w:val="00902D2B"/>
    <w:rsid w:val="0097417E"/>
    <w:rsid w:val="00981719"/>
    <w:rsid w:val="009A7D16"/>
    <w:rsid w:val="00A65983"/>
    <w:rsid w:val="00A83D37"/>
    <w:rsid w:val="00B85A59"/>
    <w:rsid w:val="00BE3DD4"/>
    <w:rsid w:val="00C35C4C"/>
    <w:rsid w:val="00C660F5"/>
    <w:rsid w:val="00C7531D"/>
    <w:rsid w:val="00CD13F4"/>
    <w:rsid w:val="00E155AF"/>
    <w:rsid w:val="00E213A3"/>
    <w:rsid w:val="00F71FEF"/>
    <w:rsid w:val="00FA0A74"/>
    <w:rsid w:val="00FB6869"/>
    <w:rsid w:val="00FB6C2E"/>
    <w:rsid w:val="00FC4BD9"/>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171</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14</cp:revision>
  <dcterms:created xsi:type="dcterms:W3CDTF">2018-04-11T12:19:00Z</dcterms:created>
  <dcterms:modified xsi:type="dcterms:W3CDTF">2018-10-01T07:42:00Z</dcterms:modified>
</cp:coreProperties>
</file>