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9775E0">
        <w:rPr>
          <w:rFonts w:eastAsia="Calibri" w:cs="Arial"/>
          <w:b/>
          <w:sz w:val="20"/>
          <w:szCs w:val="20"/>
          <w:lang w:val="ca-ES"/>
        </w:rPr>
        <w:t>27</w:t>
      </w:r>
      <w:r w:rsidR="00F1680F">
        <w:rPr>
          <w:rFonts w:eastAsia="Calibri" w:cs="Arial"/>
          <w:b/>
          <w:sz w:val="20"/>
          <w:szCs w:val="20"/>
          <w:lang w:val="ca-ES"/>
        </w:rPr>
        <w:t xml:space="preserve"> </w:t>
      </w:r>
      <w:r w:rsidR="00DF6E13">
        <w:rPr>
          <w:rFonts w:eastAsia="Calibri" w:cs="Arial"/>
          <w:b/>
          <w:sz w:val="20"/>
          <w:szCs w:val="20"/>
          <w:lang w:val="ca-ES"/>
        </w:rPr>
        <w:t>DE JULIOL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873A8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9873A8">
        <w:rPr>
          <w:rFonts w:cs="Arial"/>
          <w:sz w:val="20"/>
          <w:szCs w:val="20"/>
          <w:lang w:val="ca-ES"/>
        </w:rPr>
        <w:t>vint-i-set de juliol de dos mil vint.</w:t>
      </w: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873A8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de la Corporació Joaquim Rosell López, i els regidors Srs. Lluís Piella Vila i Sr. Aitor Guiteras i Soldevila, per a celebrar la sessió convocada per aquest dia i hora. </w:t>
      </w: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873A8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873A8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9873A8">
        <w:rPr>
          <w:rFonts w:cs="Arial"/>
          <w:sz w:val="20"/>
          <w:szCs w:val="20"/>
          <w:lang w:val="ca-ES"/>
        </w:rPr>
        <w:t xml:space="preserve"> tretze hores i cinc minuts</w:t>
      </w:r>
      <w:r w:rsidRPr="009873A8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CE713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Default="00CE7138" w:rsidP="00CE7138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>
        <w:rPr>
          <w:rFonts w:eastAsia="Times New Roman" w:cs="Arial"/>
          <w:sz w:val="20"/>
          <w:szCs w:val="20"/>
          <w:lang w:val="ca-ES" w:eastAsia="es-ES"/>
        </w:rPr>
        <w:t xml:space="preserve">La Presidenta informa de la incorporació d’un punt d’urgència a la Junta de Govern i que correspon a l’aprovació del padró del cementiri per l’exercici 2020. </w:t>
      </w:r>
      <w:r>
        <w:rPr>
          <w:rFonts w:cs="Arial"/>
          <w:bCs/>
          <w:iCs/>
          <w:noProof/>
          <w:sz w:val="20"/>
          <w:szCs w:val="20"/>
          <w:lang w:val="ca-ES"/>
        </w:rPr>
        <w:t>Els regidors per unanimitat aproven la incorporació del punt a l’ordre del dia que es detalla:</w:t>
      </w:r>
    </w:p>
    <w:p w:rsidR="00CE7138" w:rsidRDefault="00CE7138" w:rsidP="00CE7138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</w:p>
    <w:p w:rsidR="00CE7138" w:rsidRPr="009873A8" w:rsidRDefault="00CE7138" w:rsidP="00CE7138">
      <w:pPr>
        <w:spacing w:line="312" w:lineRule="auto"/>
        <w:ind w:left="708"/>
        <w:jc w:val="both"/>
        <w:rPr>
          <w:rFonts w:cs="Arial"/>
          <w:sz w:val="20"/>
          <w:szCs w:val="20"/>
          <w:u w:val="single"/>
        </w:rPr>
      </w:pPr>
      <w:r w:rsidRPr="009873A8">
        <w:rPr>
          <w:rFonts w:cs="Arial"/>
          <w:sz w:val="20"/>
          <w:szCs w:val="20"/>
          <w:u w:val="single"/>
          <w:lang w:val="ca-ES"/>
        </w:rPr>
        <w:t>- ACORD D’</w:t>
      </w:r>
      <w:r w:rsidRPr="009873A8">
        <w:rPr>
          <w:rFonts w:cs="Arial"/>
          <w:sz w:val="20"/>
          <w:szCs w:val="20"/>
          <w:u w:val="single"/>
        </w:rPr>
        <w:t>APROVACIÓ DEL PADRO MUNICIPAL DE LES TAXES PEL MANTENIMENT DEL CEMENTIRI MUNICIPAL, CORRESPONENT A L'EXERCICI 2020 (X2020000256)</w:t>
      </w: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9873A8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13 DE JULIOL DE 2020</w:t>
      </w: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873A8">
        <w:rPr>
          <w:rFonts w:eastAsia="Times New Roman" w:cs="Arial"/>
          <w:sz w:val="20"/>
          <w:szCs w:val="20"/>
          <w:lang w:val="ca-ES" w:eastAsia="es-ES"/>
        </w:rPr>
        <w:t>L’acta de la sessió de 13 de juliol de 2020 és aprovada per unanimitat acordant-se la seva transcripció íntegra al llibre oficial en format digital.</w:t>
      </w:r>
    </w:p>
    <w:p w:rsidR="003F2216" w:rsidRP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BE0DD1" w:rsidRPr="00104F31" w:rsidRDefault="00BE0DD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E7138" w:rsidRPr="009873A8" w:rsidRDefault="00CE7138" w:rsidP="00CE7138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9873A8">
        <w:rPr>
          <w:rFonts w:eastAsia="Times New Roman" w:cs="Arial"/>
          <w:sz w:val="20"/>
          <w:szCs w:val="20"/>
          <w:lang w:val="ca-ES" w:eastAsia="es-ES"/>
        </w:rPr>
        <w:t xml:space="preserve">2.- </w:t>
      </w:r>
      <w:r w:rsidRPr="009873A8">
        <w:rPr>
          <w:rFonts w:cs="Arial"/>
          <w:sz w:val="20"/>
          <w:szCs w:val="20"/>
          <w:u w:val="single"/>
          <w:lang w:val="ca-ES"/>
        </w:rPr>
        <w:t>ACORD D'APROVACIÓ DE FACTURES X2020000245</w:t>
      </w:r>
    </w:p>
    <w:p w:rsidR="00BE0DD1" w:rsidRPr="00CE7138" w:rsidRDefault="00CE7138" w:rsidP="00CE7138">
      <w:pPr>
        <w:pStyle w:val="Pargrafdellista"/>
        <w:numPr>
          <w:ilvl w:val="0"/>
          <w:numId w:val="18"/>
        </w:numPr>
        <w:rPr>
          <w:lang w:val="ca-ES"/>
        </w:rPr>
      </w:pPr>
      <w:r w:rsidRPr="009873A8">
        <w:rPr>
          <w:rFonts w:ascii="Arial" w:hAnsi="Arial" w:cs="Arial"/>
          <w:b/>
          <w:sz w:val="20"/>
          <w:szCs w:val="20"/>
          <w:lang w:val="ca-ES"/>
        </w:rPr>
        <w:t>Relació de factures número F/2020/24</w:t>
      </w:r>
      <w:r w:rsidRPr="009873A8">
        <w:rPr>
          <w:rFonts w:ascii="Arial" w:hAnsi="Arial" w:cs="Arial"/>
          <w:sz w:val="20"/>
          <w:szCs w:val="20"/>
          <w:lang w:val="ca-ES"/>
        </w:rPr>
        <w:t xml:space="preserve"> per import de 10.013,13 euros</w:t>
      </w:r>
    </w:p>
    <w:p w:rsidR="00CE7138" w:rsidRPr="00CE7138" w:rsidRDefault="00CE7138" w:rsidP="00CE7138">
      <w:pPr>
        <w:pStyle w:val="Pargrafdellista"/>
        <w:numPr>
          <w:ilvl w:val="0"/>
          <w:numId w:val="18"/>
        </w:numPr>
        <w:rPr>
          <w:lang w:val="ca-ES"/>
        </w:rPr>
      </w:pPr>
      <w:r w:rsidRPr="009873A8">
        <w:rPr>
          <w:rFonts w:ascii="Arial" w:hAnsi="Arial" w:cs="Arial"/>
          <w:b/>
          <w:sz w:val="20"/>
          <w:szCs w:val="20"/>
          <w:lang w:val="ca-ES"/>
        </w:rPr>
        <w:t>Relació de factures número F/2020/25</w:t>
      </w:r>
      <w:r w:rsidRPr="009873A8">
        <w:rPr>
          <w:rFonts w:ascii="Arial" w:hAnsi="Arial" w:cs="Arial"/>
          <w:sz w:val="20"/>
          <w:szCs w:val="20"/>
          <w:lang w:val="ca-ES"/>
        </w:rPr>
        <w:t xml:space="preserve"> per import de 17.797,39 euros</w:t>
      </w:r>
    </w:p>
    <w:p w:rsidR="00CE7138" w:rsidRPr="00CE7138" w:rsidRDefault="00CE7138" w:rsidP="00CE7138">
      <w:pPr>
        <w:pStyle w:val="Pargrafdellista"/>
        <w:numPr>
          <w:ilvl w:val="0"/>
          <w:numId w:val="18"/>
        </w:numPr>
        <w:rPr>
          <w:lang w:val="ca-ES"/>
        </w:rPr>
      </w:pPr>
      <w:r w:rsidRPr="009873A8">
        <w:rPr>
          <w:rFonts w:ascii="Arial" w:hAnsi="Arial" w:cs="Arial"/>
          <w:b/>
          <w:sz w:val="20"/>
          <w:szCs w:val="20"/>
          <w:lang w:val="ca-ES"/>
        </w:rPr>
        <w:lastRenderedPageBreak/>
        <w:t>Relació de factures número F/2020/26</w:t>
      </w:r>
      <w:r w:rsidRPr="009873A8">
        <w:rPr>
          <w:rFonts w:ascii="Arial" w:hAnsi="Arial" w:cs="Arial"/>
          <w:sz w:val="20"/>
          <w:szCs w:val="20"/>
          <w:lang w:val="ca-ES"/>
        </w:rPr>
        <w:t xml:space="preserve"> per import de 2.286,73</w:t>
      </w:r>
      <w:r w:rsidRPr="009873A8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9873A8">
        <w:rPr>
          <w:rFonts w:ascii="Arial" w:hAnsi="Arial" w:cs="Arial"/>
          <w:sz w:val="20"/>
          <w:szCs w:val="20"/>
          <w:lang w:val="ca-ES"/>
        </w:rPr>
        <w:t>euros</w:t>
      </w:r>
    </w:p>
    <w:p w:rsidR="00CE7138" w:rsidRDefault="00CE7138" w:rsidP="00CE7138">
      <w:pPr>
        <w:rPr>
          <w:lang w:val="ca-ES"/>
        </w:rPr>
      </w:pPr>
    </w:p>
    <w:p w:rsidR="00CE7138" w:rsidRDefault="00CE7138" w:rsidP="00CE7138">
      <w:pPr>
        <w:rPr>
          <w:lang w:val="ca-ES"/>
        </w:rPr>
      </w:pPr>
    </w:p>
    <w:p w:rsidR="00CE7138" w:rsidRPr="009873A8" w:rsidRDefault="00CE7138" w:rsidP="00CE7138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9873A8">
        <w:rPr>
          <w:rFonts w:cs="Arial"/>
          <w:sz w:val="20"/>
          <w:szCs w:val="20"/>
          <w:u w:val="single"/>
          <w:lang w:val="ca-ES"/>
        </w:rPr>
        <w:t>3.- ACORD D'ATORGAMENT AJUT ASSISTENCIAL (X2020000258)</w:t>
      </w:r>
    </w:p>
    <w:p w:rsidR="00CE7138" w:rsidRPr="009873A8" w:rsidRDefault="00CE7138" w:rsidP="00CE7138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9873A8">
        <w:rPr>
          <w:rFonts w:cs="Arial"/>
          <w:sz w:val="20"/>
          <w:szCs w:val="20"/>
          <w:lang w:val="ca-ES"/>
        </w:rPr>
        <w:t>Atorgar a la persona interessada, quina identitat consta a la sol·licitud número E2020001320 i referència EXP 2013/10008, un ajut d’urgència social, segons les dades que consten a l’expedient X2020000258.</w:t>
      </w:r>
    </w:p>
    <w:p w:rsidR="00CE7138" w:rsidRDefault="00CE7138" w:rsidP="00CE7138">
      <w:pPr>
        <w:rPr>
          <w:lang w:val="ca-ES"/>
        </w:rPr>
      </w:pPr>
    </w:p>
    <w:p w:rsidR="00CE7138" w:rsidRPr="00CE7138" w:rsidRDefault="00CE7138" w:rsidP="00CE7138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9873A8">
        <w:rPr>
          <w:rFonts w:eastAsia="Times New Roman" w:cs="Arial"/>
          <w:sz w:val="20"/>
          <w:szCs w:val="20"/>
          <w:u w:val="single"/>
          <w:lang w:val="ca-ES" w:eastAsia="es-ES"/>
        </w:rPr>
        <w:t xml:space="preserve">4.- </w:t>
      </w:r>
      <w:r w:rsidRPr="009873A8">
        <w:rPr>
          <w:rFonts w:cs="Arial"/>
          <w:sz w:val="20"/>
          <w:szCs w:val="20"/>
          <w:u w:val="single"/>
          <w:lang w:val="ca-ES"/>
        </w:rPr>
        <w:t xml:space="preserve">ACORD D'ATORGAMENT </w:t>
      </w:r>
      <w:r>
        <w:rPr>
          <w:rFonts w:cs="Arial"/>
          <w:sz w:val="20"/>
          <w:szCs w:val="20"/>
          <w:u w:val="single"/>
          <w:lang w:val="ca-ES"/>
        </w:rPr>
        <w:t>AJUT ASSISTENCIAL (X2020000259)</w:t>
      </w:r>
    </w:p>
    <w:p w:rsidR="00CE7138" w:rsidRPr="009873A8" w:rsidRDefault="00CE7138" w:rsidP="00CE7138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9873A8">
        <w:rPr>
          <w:rFonts w:cs="Arial"/>
          <w:sz w:val="20"/>
          <w:szCs w:val="20"/>
          <w:lang w:val="ca-ES"/>
        </w:rPr>
        <w:t>Atorgar a la persona interessada, quina identitat consta a la sol·licitud número E2020001321 i referència EXP 2013/10008, un ajut d’urgència social, segons les dades que consten a l’expedient X2020000259.</w:t>
      </w:r>
    </w:p>
    <w:p w:rsidR="00CE7138" w:rsidRDefault="00CE7138" w:rsidP="00CE7138">
      <w:pPr>
        <w:rPr>
          <w:lang w:val="ca-ES"/>
        </w:rPr>
      </w:pPr>
    </w:p>
    <w:p w:rsidR="00CE7138" w:rsidRPr="009873A8" w:rsidRDefault="00CE7138" w:rsidP="00CE7138">
      <w:pPr>
        <w:spacing w:line="312" w:lineRule="auto"/>
        <w:jc w:val="both"/>
        <w:rPr>
          <w:rFonts w:cs="Arial"/>
          <w:color w:val="000000"/>
          <w:sz w:val="20"/>
          <w:szCs w:val="20"/>
          <w:u w:val="single"/>
          <w:lang w:val="ca-ES"/>
        </w:rPr>
      </w:pPr>
      <w:r w:rsidRPr="009873A8">
        <w:rPr>
          <w:rFonts w:cs="Arial"/>
          <w:color w:val="000000"/>
          <w:sz w:val="20"/>
          <w:szCs w:val="20"/>
          <w:u w:val="single"/>
          <w:lang w:val="ca-ES"/>
        </w:rPr>
        <w:t>5.-  ACORD PER DESESTIMAR EL RECURS DE REPOSICIÓ INTERPOSAT CONTRA L’ACORD DE LA JUNTA DE GOVERN DE DATA 21 DE MAIG DE 2020 (X2019000102)</w:t>
      </w:r>
    </w:p>
    <w:p w:rsidR="00CE7138" w:rsidRPr="009873A8" w:rsidRDefault="00CE7138" w:rsidP="00CE7138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9873A8">
        <w:rPr>
          <w:rFonts w:cs="Arial"/>
          <w:bCs/>
          <w:sz w:val="20"/>
          <w:szCs w:val="20"/>
          <w:lang w:val="ca-ES"/>
        </w:rPr>
        <w:t xml:space="preserve">Desestimar el recurs de reposició interposat pel Sr. </w:t>
      </w:r>
      <w:r w:rsidRPr="009873A8">
        <w:rPr>
          <w:rFonts w:cs="Arial"/>
          <w:sz w:val="20"/>
          <w:szCs w:val="20"/>
          <w:lang w:val="ca-ES"/>
        </w:rPr>
        <w:t xml:space="preserve">Guillermo </w:t>
      </w:r>
      <w:proofErr w:type="spellStart"/>
      <w:r w:rsidRPr="009873A8">
        <w:rPr>
          <w:rFonts w:cs="Arial"/>
          <w:sz w:val="20"/>
          <w:szCs w:val="20"/>
          <w:lang w:val="ca-ES"/>
        </w:rPr>
        <w:t>Maluenda</w:t>
      </w:r>
      <w:proofErr w:type="spellEnd"/>
      <w:r w:rsidRPr="009873A8">
        <w:rPr>
          <w:rFonts w:cs="Arial"/>
          <w:sz w:val="20"/>
          <w:szCs w:val="20"/>
          <w:lang w:val="ca-ES"/>
        </w:rPr>
        <w:t xml:space="preserve"> Colomer, contra l’acord de Junta de govern de data 21 de maig de 2020, en el sentit que, amb caràcter previ a l’obtenció de la corresponent llicència d’obres, cal donar compliment a les obligacions urbanístiques vinculades a la transformació de la Unitat d’Actuació, entre elles, la preceptiva cessió gratuïta del 10% d’aprofitament urbanístic de tot l’àmbit, tal com s’establia en el propi planejament general de l’any 1997.</w:t>
      </w:r>
    </w:p>
    <w:p w:rsidR="00CE7138" w:rsidRDefault="00CE7138" w:rsidP="00CE7138">
      <w:pPr>
        <w:rPr>
          <w:lang w:val="ca-ES"/>
        </w:rPr>
      </w:pPr>
    </w:p>
    <w:p w:rsidR="00CE7138" w:rsidRPr="009873A8" w:rsidRDefault="00CE7138" w:rsidP="00CE7138">
      <w:pPr>
        <w:spacing w:line="312" w:lineRule="auto"/>
        <w:jc w:val="both"/>
        <w:rPr>
          <w:rFonts w:cs="Arial"/>
          <w:caps/>
          <w:sz w:val="20"/>
          <w:szCs w:val="20"/>
          <w:u w:val="single"/>
          <w:lang w:val="ca-ES" w:eastAsia="ca-ES"/>
        </w:rPr>
      </w:pPr>
      <w:r w:rsidRPr="009873A8">
        <w:rPr>
          <w:rFonts w:eastAsia="Times New Roman" w:cs="Arial"/>
          <w:caps/>
          <w:sz w:val="20"/>
          <w:szCs w:val="20"/>
          <w:u w:val="single"/>
          <w:lang w:val="ca-ES" w:eastAsia="es-ES_tradnl"/>
        </w:rPr>
        <w:t xml:space="preserve">6.- ACORD DE Pròrroga contracte </w:t>
      </w:r>
      <w:r w:rsidRPr="009873A8">
        <w:rPr>
          <w:rFonts w:cs="Arial"/>
          <w:caps/>
          <w:sz w:val="20"/>
          <w:szCs w:val="20"/>
          <w:u w:val="single"/>
          <w:lang w:val="ca-ES" w:eastAsia="ca-ES"/>
        </w:rPr>
        <w:t xml:space="preserve"> del servei d’assessorament a la intervenció en matèria comptable i auditoria (X2018000170)</w:t>
      </w:r>
    </w:p>
    <w:p w:rsidR="00CE7138" w:rsidRPr="009873A8" w:rsidRDefault="00CE7138" w:rsidP="00CE7138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9873A8">
        <w:rPr>
          <w:rFonts w:cs="Arial"/>
          <w:bCs/>
          <w:iCs/>
          <w:sz w:val="20"/>
          <w:szCs w:val="20"/>
          <w:lang w:val="ca-ES"/>
        </w:rPr>
        <w:t xml:space="preserve">Aprovar la pròrroga del contracte </w:t>
      </w:r>
      <w:r w:rsidRPr="009873A8">
        <w:rPr>
          <w:rFonts w:cs="Arial"/>
          <w:sz w:val="20"/>
          <w:szCs w:val="20"/>
          <w:lang w:val="ca-ES" w:eastAsia="ca-ES"/>
        </w:rPr>
        <w:t>del servei d'assessorament a la intervenció municipal en matèria comptable i auditoria de l'Ajuntament de Sant Quirze Safaja, per un termini de cinc mesos amb finalització en data 15 de gener de 2021, de conformitat amb  la lletra D del quadre de característiques  dels plecs que regeixen el referenciat contracte en relació amb l’article 34 del Reial Decret Llei 8/2020, de 17 de març, de mesures urgents extraordinàries per respondre a l’impacte econòmic i social del COVID-19 l'article 29.4 de la LCSP.</w:t>
      </w:r>
    </w:p>
    <w:p w:rsidR="00CE7138" w:rsidRDefault="00CE7138" w:rsidP="00CE7138">
      <w:pPr>
        <w:tabs>
          <w:tab w:val="left" w:pos="1505"/>
        </w:tabs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9873A8">
        <w:rPr>
          <w:rFonts w:cs="Arial"/>
          <w:sz w:val="20"/>
          <w:szCs w:val="20"/>
          <w:lang w:val="ca-ES" w:eastAsia="ca-ES"/>
        </w:rPr>
        <w:t>Notificar l’acord que s’adopti a la mercantil FAURA_CASAS AUDITORS-CONSULTORS SL i requerir-lo per tal de formalitzar la corresponent pròrroga.</w:t>
      </w:r>
    </w:p>
    <w:p w:rsidR="00CE7138" w:rsidRDefault="00CE7138" w:rsidP="00CE7138">
      <w:pPr>
        <w:tabs>
          <w:tab w:val="left" w:pos="1505"/>
        </w:tabs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</w:p>
    <w:p w:rsidR="00CE7138" w:rsidRPr="009873A8" w:rsidRDefault="00CE7138" w:rsidP="00CE7138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 w:rsidRPr="009873A8">
        <w:rPr>
          <w:rFonts w:cs="Arial"/>
          <w:sz w:val="20"/>
          <w:szCs w:val="20"/>
          <w:u w:val="single"/>
          <w:lang w:val="ca-ES"/>
        </w:rPr>
        <w:t>7.- ACORD D’</w:t>
      </w:r>
      <w:r w:rsidRPr="009873A8">
        <w:rPr>
          <w:rFonts w:cs="Arial"/>
          <w:sz w:val="20"/>
          <w:szCs w:val="20"/>
          <w:u w:val="single"/>
        </w:rPr>
        <w:t>APROVACIÓ DEL PADRO MUNICIPAL DE LES TAXES PEL MANTENIMENT DEL CEMENTIRI MUNICIPAL, CORRESPONENT A L'EXERCICI 2020 (X2020000256)</w:t>
      </w:r>
    </w:p>
    <w:p w:rsidR="00CE7138" w:rsidRDefault="00CE7138" w:rsidP="00CE7138">
      <w:pPr>
        <w:tabs>
          <w:tab w:val="left" w:pos="1505"/>
        </w:tabs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CE7138" w:rsidRDefault="00CE7138" w:rsidP="00CE7138">
      <w:pPr>
        <w:tabs>
          <w:tab w:val="left" w:pos="1505"/>
        </w:tabs>
        <w:spacing w:line="312" w:lineRule="auto"/>
        <w:jc w:val="both"/>
        <w:rPr>
          <w:rFonts w:cs="Arial"/>
          <w:iCs/>
          <w:sz w:val="20"/>
          <w:szCs w:val="20"/>
          <w:lang w:val="ca-ES"/>
        </w:rPr>
      </w:pPr>
      <w:r w:rsidRPr="009873A8">
        <w:rPr>
          <w:rFonts w:cs="Arial"/>
          <w:sz w:val="20"/>
          <w:szCs w:val="20"/>
          <w:lang w:val="ca-ES"/>
        </w:rPr>
        <w:t xml:space="preserve">Aprovar el padró de la Taxa del Cementiri municipal (Ordenança municipal </w:t>
      </w:r>
      <w:proofErr w:type="spellStart"/>
      <w:r w:rsidRPr="009873A8">
        <w:rPr>
          <w:rFonts w:cs="Arial"/>
          <w:sz w:val="20"/>
          <w:szCs w:val="20"/>
          <w:lang w:val="ca-ES"/>
        </w:rPr>
        <w:t>núm</w:t>
      </w:r>
      <w:proofErr w:type="spellEnd"/>
      <w:r w:rsidRPr="009873A8">
        <w:rPr>
          <w:rFonts w:cs="Arial"/>
          <w:sz w:val="20"/>
          <w:szCs w:val="20"/>
          <w:lang w:val="ca-ES"/>
        </w:rPr>
        <w:t xml:space="preserve"> 27) </w:t>
      </w:r>
      <w:r w:rsidRPr="009873A8">
        <w:rPr>
          <w:rFonts w:cs="Arial"/>
          <w:iCs/>
          <w:sz w:val="20"/>
          <w:szCs w:val="20"/>
          <w:lang w:val="ca-ES"/>
        </w:rPr>
        <w:t>corresponent a l'exercici 2020, compost per 129 càrrecs/valors i per un import total de quotes de 1.672,27 euros, sent el període voluntari de cobrament d'aquest el següent: del 4/9/2020 al 5/11/2020.</w:t>
      </w:r>
    </w:p>
    <w:p w:rsidR="00CE7138" w:rsidRDefault="00CE7138" w:rsidP="00CE7138">
      <w:pPr>
        <w:tabs>
          <w:tab w:val="left" w:pos="1505"/>
        </w:tabs>
        <w:spacing w:line="312" w:lineRule="auto"/>
        <w:jc w:val="both"/>
        <w:rPr>
          <w:rFonts w:cs="Arial"/>
          <w:iCs/>
          <w:sz w:val="20"/>
          <w:szCs w:val="20"/>
          <w:lang w:val="ca-ES"/>
        </w:rPr>
      </w:pPr>
    </w:p>
    <w:p w:rsidR="00CE7138" w:rsidRPr="009873A8" w:rsidRDefault="00CE7138" w:rsidP="00CE7138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873A8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9873A8">
        <w:rPr>
          <w:rFonts w:cs="Arial"/>
          <w:sz w:val="20"/>
          <w:szCs w:val="20"/>
          <w:lang w:val="ca-ES"/>
        </w:rPr>
        <w:t xml:space="preserve">catorze hores i </w:t>
      </w:r>
      <w:r>
        <w:rPr>
          <w:rFonts w:cs="Arial"/>
          <w:sz w:val="20"/>
          <w:szCs w:val="20"/>
          <w:lang w:val="ca-ES"/>
        </w:rPr>
        <w:t>trenta-vuit</w:t>
      </w:r>
      <w:r w:rsidRPr="009873A8">
        <w:rPr>
          <w:rFonts w:cs="Arial"/>
          <w:sz w:val="20"/>
          <w:szCs w:val="20"/>
          <w:lang w:val="ca-ES"/>
        </w:rPr>
        <w:t xml:space="preserve"> minuts </w:t>
      </w:r>
      <w:r w:rsidRPr="009873A8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CE7138" w:rsidRPr="009873A8" w:rsidRDefault="00CE7138" w:rsidP="00CE7138">
      <w:pPr>
        <w:tabs>
          <w:tab w:val="left" w:pos="1505"/>
        </w:tabs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bookmarkStart w:id="0" w:name="_GoBack"/>
      <w:bookmarkEnd w:id="0"/>
    </w:p>
    <w:p w:rsidR="00CE7138" w:rsidRDefault="00CE7138" w:rsidP="00CE7138">
      <w:pPr>
        <w:rPr>
          <w:lang w:val="ca-ES"/>
        </w:rPr>
      </w:pPr>
    </w:p>
    <w:p w:rsidR="00CE7138" w:rsidRPr="00CE7138" w:rsidRDefault="00CE7138" w:rsidP="00CE7138">
      <w:pPr>
        <w:rPr>
          <w:lang w:val="ca-ES"/>
        </w:rPr>
      </w:pPr>
    </w:p>
    <w:sectPr w:rsidR="00CE7138" w:rsidRPr="00CE7138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CE713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6FFB"/>
    <w:multiLevelType w:val="hybridMultilevel"/>
    <w:tmpl w:val="6174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4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3"/>
  </w:num>
  <w:num w:numId="13">
    <w:abstractNumId w:val="2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743007"/>
    <w:rsid w:val="0078459E"/>
    <w:rsid w:val="007B501C"/>
    <w:rsid w:val="007D7030"/>
    <w:rsid w:val="00817D2C"/>
    <w:rsid w:val="00824812"/>
    <w:rsid w:val="00860859"/>
    <w:rsid w:val="008A7DAA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CE7138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46</cp:revision>
  <dcterms:created xsi:type="dcterms:W3CDTF">2018-04-11T12:19:00Z</dcterms:created>
  <dcterms:modified xsi:type="dcterms:W3CDTF">2021-05-07T09:56:00Z</dcterms:modified>
</cp:coreProperties>
</file>