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D3" w:rsidRPr="00F15E03" w:rsidRDefault="005520D3" w:rsidP="005520D3">
      <w:pPr>
        <w:spacing w:line="312" w:lineRule="auto"/>
        <w:jc w:val="center"/>
        <w:rPr>
          <w:rFonts w:cs="Arial"/>
          <w:b/>
          <w:sz w:val="24"/>
          <w:szCs w:val="24"/>
          <w:u w:val="single"/>
        </w:rPr>
      </w:pPr>
      <w:r w:rsidRPr="00F15E03">
        <w:rPr>
          <w:rFonts w:cs="Arial"/>
          <w:b/>
          <w:sz w:val="24"/>
          <w:szCs w:val="24"/>
          <w:u w:val="single"/>
        </w:rPr>
        <w:t>ÀREA DE SECRETARIA</w:t>
      </w:r>
    </w:p>
    <w:p w:rsidR="005520D3" w:rsidRPr="00C35C4C" w:rsidRDefault="005520D3" w:rsidP="005520D3">
      <w:pPr>
        <w:spacing w:line="312" w:lineRule="auto"/>
        <w:jc w:val="both"/>
        <w:rPr>
          <w:rFonts w:cs="Arial"/>
          <w:b/>
        </w:rPr>
      </w:pPr>
    </w:p>
    <w:p w:rsidR="005520D3" w:rsidRPr="00C35C4C" w:rsidRDefault="005520D3" w:rsidP="005520D3">
      <w:pPr>
        <w:spacing w:line="312" w:lineRule="auto"/>
        <w:jc w:val="both"/>
        <w:rPr>
          <w:rFonts w:cs="Arial"/>
        </w:rPr>
      </w:pPr>
    </w:p>
    <w:p w:rsidR="005520D3" w:rsidRPr="00C35C4C" w:rsidRDefault="005520D3" w:rsidP="005520D3">
      <w:pPr>
        <w:spacing w:line="312" w:lineRule="auto"/>
        <w:jc w:val="both"/>
        <w:rPr>
          <w:rFonts w:cs="Arial"/>
        </w:rPr>
      </w:pPr>
    </w:p>
    <w:p w:rsidR="005520D3" w:rsidRDefault="005520D3" w:rsidP="005520D3">
      <w:pPr>
        <w:spacing w:line="312" w:lineRule="auto"/>
        <w:jc w:val="both"/>
        <w:rPr>
          <w:rFonts w:eastAsia="Calibri" w:cs="Arial"/>
          <w:b/>
        </w:rPr>
      </w:pPr>
      <w:r w:rsidRPr="00C35C4C">
        <w:rPr>
          <w:rFonts w:cs="Arial"/>
          <w:b/>
        </w:rPr>
        <w:t xml:space="preserve">JUNTA DE GOVERN LOCAL </w:t>
      </w:r>
      <w:r>
        <w:rPr>
          <w:rFonts w:cs="Arial"/>
          <w:b/>
        </w:rPr>
        <w:t xml:space="preserve">ORDINARIA </w:t>
      </w:r>
      <w:r w:rsidRPr="00C35C4C">
        <w:rPr>
          <w:rFonts w:cs="Arial"/>
          <w:b/>
        </w:rPr>
        <w:t xml:space="preserve">DE </w:t>
      </w:r>
      <w:r w:rsidR="00F4244B">
        <w:rPr>
          <w:rFonts w:eastAsia="Calibri" w:cs="Arial"/>
          <w:b/>
        </w:rPr>
        <w:t>13 DE GENER DE 2020</w:t>
      </w:r>
    </w:p>
    <w:p w:rsidR="005520D3" w:rsidRDefault="005520D3" w:rsidP="005520D3">
      <w:pPr>
        <w:spacing w:line="312" w:lineRule="auto"/>
        <w:jc w:val="both"/>
        <w:rPr>
          <w:rFonts w:eastAsia="Calibri" w:cs="Arial"/>
          <w:b/>
        </w:rPr>
      </w:pPr>
    </w:p>
    <w:p w:rsidR="00F4244B" w:rsidRPr="004C6C88" w:rsidRDefault="00F4244B" w:rsidP="00F4244B">
      <w:pPr>
        <w:spacing w:line="312" w:lineRule="auto"/>
        <w:jc w:val="both"/>
        <w:rPr>
          <w:rFonts w:cs="Arial"/>
        </w:rPr>
      </w:pPr>
      <w:r w:rsidRPr="004C6C88">
        <w:rPr>
          <w:rFonts w:cs="Arial"/>
        </w:rPr>
        <w:t>A Sant Quirze Safaja a tretze de gener de dos mil vint.</w:t>
      </w:r>
    </w:p>
    <w:p w:rsidR="00F4244B" w:rsidRPr="004C6C88" w:rsidRDefault="00F4244B" w:rsidP="00F4244B">
      <w:pPr>
        <w:spacing w:line="312" w:lineRule="auto"/>
        <w:jc w:val="both"/>
        <w:rPr>
          <w:rFonts w:cs="Arial"/>
        </w:rPr>
      </w:pPr>
    </w:p>
    <w:p w:rsidR="00F4244B" w:rsidRPr="004C6C88" w:rsidRDefault="00F4244B" w:rsidP="00F4244B">
      <w:pPr>
        <w:spacing w:line="312" w:lineRule="auto"/>
        <w:jc w:val="both"/>
        <w:rPr>
          <w:rFonts w:cs="Arial"/>
        </w:rPr>
      </w:pPr>
      <w:r w:rsidRPr="004C6C88">
        <w:rPr>
          <w:rFonts w:cs="Arial"/>
        </w:rPr>
        <w:t xml:space="preserve">Es reuneixen en aquesta Casa Consistorial sota la presidència de la Sra. Alcaldessa Anna Guixà Fisas, assistit pel Secretari accidental de la Corporació Montserrat Girbau Passarell, els regidors Srs. Lluís Piella Vila i Sr. Aitor Guiteras i Soldevila, per a celebrar la sessió convocada per aquest dia i hora. </w:t>
      </w:r>
    </w:p>
    <w:p w:rsidR="00F4244B" w:rsidRPr="004C6C88" w:rsidRDefault="00F4244B" w:rsidP="00F4244B">
      <w:pPr>
        <w:spacing w:line="312" w:lineRule="auto"/>
        <w:jc w:val="both"/>
        <w:rPr>
          <w:rFonts w:cs="Arial"/>
        </w:rPr>
      </w:pPr>
    </w:p>
    <w:p w:rsidR="00F4244B" w:rsidRPr="004C6C88" w:rsidRDefault="00F4244B" w:rsidP="00F4244B">
      <w:pPr>
        <w:spacing w:line="312" w:lineRule="auto"/>
        <w:jc w:val="both"/>
        <w:rPr>
          <w:rFonts w:cs="Arial"/>
        </w:rPr>
      </w:pPr>
      <w:r w:rsidRPr="004C6C88">
        <w:rPr>
          <w:rFonts w:cs="Arial"/>
        </w:rPr>
        <w:t>Els acords de la Junta de Govern Local s’adopten en virtut de la delegació de competències del Ple de la Corporació efectuada a la Junta de Govern mitjançant l’acord adoptat en sessió celebrada en data 21 de juny de 2019.</w:t>
      </w:r>
    </w:p>
    <w:p w:rsidR="00F4244B" w:rsidRPr="004C6C88" w:rsidRDefault="00F4244B" w:rsidP="00F4244B">
      <w:pPr>
        <w:spacing w:line="312" w:lineRule="auto"/>
        <w:jc w:val="both"/>
        <w:rPr>
          <w:rFonts w:cs="Arial"/>
        </w:rPr>
      </w:pPr>
    </w:p>
    <w:p w:rsidR="00F4244B" w:rsidRPr="004C6C88" w:rsidRDefault="00F4244B" w:rsidP="00F4244B">
      <w:pPr>
        <w:spacing w:line="312" w:lineRule="auto"/>
        <w:jc w:val="both"/>
        <w:rPr>
          <w:rFonts w:cs="Arial"/>
        </w:rPr>
      </w:pPr>
      <w:r w:rsidRPr="004C6C88">
        <w:rPr>
          <w:rFonts w:cs="Arial"/>
        </w:rPr>
        <w:t>Assisteixen en qualitat de convidades per aquesta Alcaldia d’acord amb l’article 113 del ROF les Regidores Sra. Alejandra Aguado i Vera i la Sra. Montserrat Melo i Martinez a l’objecte d’informar a l’àmbit de les seves competències delegades.</w:t>
      </w:r>
    </w:p>
    <w:p w:rsidR="00F4244B" w:rsidRPr="004C6C88" w:rsidRDefault="00F4244B" w:rsidP="00F4244B">
      <w:pPr>
        <w:spacing w:line="312" w:lineRule="auto"/>
        <w:jc w:val="both"/>
        <w:rPr>
          <w:rFonts w:cs="Arial"/>
        </w:rPr>
      </w:pPr>
    </w:p>
    <w:p w:rsidR="00F4244B" w:rsidRPr="004C6C88" w:rsidRDefault="00F4244B" w:rsidP="00F4244B">
      <w:pPr>
        <w:spacing w:line="312" w:lineRule="auto"/>
        <w:jc w:val="both"/>
        <w:rPr>
          <w:rFonts w:cs="Arial"/>
        </w:rPr>
      </w:pPr>
      <w:r w:rsidRPr="004C6C88">
        <w:rPr>
          <w:rFonts w:cs="Arial"/>
        </w:rPr>
        <w:t xml:space="preserve">Essent les dinou hores i trenta-vuit minuts, la Sra. Presidenta obre la sessió. </w:t>
      </w:r>
    </w:p>
    <w:p w:rsidR="00F4244B" w:rsidRPr="004C6C88" w:rsidRDefault="00F4244B" w:rsidP="00F4244B">
      <w:pPr>
        <w:spacing w:line="312" w:lineRule="auto"/>
        <w:jc w:val="both"/>
        <w:rPr>
          <w:rFonts w:cs="Arial"/>
        </w:rPr>
      </w:pPr>
    </w:p>
    <w:p w:rsidR="00F4244B" w:rsidRPr="004C6C88" w:rsidRDefault="00F4244B" w:rsidP="00F4244B">
      <w:pPr>
        <w:spacing w:line="312" w:lineRule="auto"/>
        <w:jc w:val="both"/>
        <w:rPr>
          <w:rFonts w:cs="Arial"/>
          <w:u w:val="single"/>
        </w:rPr>
      </w:pPr>
      <w:r w:rsidRPr="004C6C88">
        <w:rPr>
          <w:rFonts w:cs="Arial"/>
          <w:u w:val="single"/>
        </w:rPr>
        <w:t>1.- APROVACIÓ SI S’ESCAU DE L’ESBORRANY DE L’ACTA DE LA SESSIÓ DE 30 DE DESEMBRE DE 2019</w:t>
      </w:r>
    </w:p>
    <w:p w:rsidR="00F4244B" w:rsidRPr="004C6C88" w:rsidRDefault="00F4244B" w:rsidP="00F4244B">
      <w:pPr>
        <w:spacing w:line="312" w:lineRule="auto"/>
        <w:jc w:val="both"/>
        <w:rPr>
          <w:rFonts w:cs="Arial"/>
        </w:rPr>
      </w:pPr>
    </w:p>
    <w:p w:rsidR="00F4244B" w:rsidRPr="004C6C88" w:rsidRDefault="00F4244B" w:rsidP="00F4244B">
      <w:pPr>
        <w:spacing w:line="312" w:lineRule="auto"/>
        <w:jc w:val="both"/>
        <w:rPr>
          <w:rFonts w:cs="Arial"/>
        </w:rPr>
      </w:pPr>
      <w:r w:rsidRPr="004C6C88">
        <w:rPr>
          <w:rFonts w:cs="Arial"/>
        </w:rPr>
        <w:t>L’acta de la sessió de 30 de desembre de 2019 és aprovada per unanimitat acordant-se la seva transcripció íntegra al llibre oficial en format digital.</w:t>
      </w:r>
    </w:p>
    <w:p w:rsidR="00F4244B" w:rsidRPr="004C6C88" w:rsidRDefault="00F4244B" w:rsidP="00F4244B">
      <w:pPr>
        <w:spacing w:line="312" w:lineRule="auto"/>
        <w:jc w:val="both"/>
        <w:rPr>
          <w:rFonts w:cs="Arial"/>
        </w:rPr>
      </w:pPr>
    </w:p>
    <w:p w:rsidR="005520D3" w:rsidRPr="00C35C4C" w:rsidRDefault="005520D3" w:rsidP="005520D3">
      <w:pPr>
        <w:spacing w:line="312" w:lineRule="auto"/>
        <w:jc w:val="both"/>
        <w:rPr>
          <w:rFonts w:cs="Arial"/>
          <w:b/>
        </w:rPr>
      </w:pPr>
    </w:p>
    <w:p w:rsidR="00682E9C" w:rsidRDefault="00682E9C" w:rsidP="00682E9C">
      <w:pPr>
        <w:jc w:val="both"/>
        <w:rPr>
          <w:b/>
        </w:rPr>
      </w:pPr>
    </w:p>
    <w:p w:rsidR="005520D3" w:rsidRDefault="005520D3" w:rsidP="005520D3">
      <w:pPr>
        <w:spacing w:line="312" w:lineRule="auto"/>
        <w:jc w:val="both"/>
        <w:rPr>
          <w:rFonts w:cs="Arial"/>
          <w:b/>
          <w:bCs/>
        </w:rPr>
      </w:pPr>
      <w:r w:rsidRPr="00C35C4C">
        <w:rPr>
          <w:rFonts w:cs="Arial"/>
          <w:b/>
          <w:bCs/>
        </w:rPr>
        <w:t>PRÈVIA DELIBERACIÓ SÓN ADOPTATS ELS SEGÜENTS ACORDS:</w:t>
      </w:r>
    </w:p>
    <w:p w:rsidR="005520D3" w:rsidRDefault="005520D3" w:rsidP="00682E9C">
      <w:pPr>
        <w:jc w:val="both"/>
      </w:pPr>
    </w:p>
    <w:p w:rsidR="005520D3" w:rsidRDefault="005520D3" w:rsidP="005520D3">
      <w:pPr>
        <w:pStyle w:val="Textindependent"/>
        <w:spacing w:after="60" w:line="312" w:lineRule="auto"/>
        <w:rPr>
          <w:rFonts w:cs="Arial"/>
          <w:caps/>
          <w:noProof/>
          <w:sz w:val="20"/>
          <w:szCs w:val="20"/>
          <w:u w:val="single"/>
        </w:rPr>
      </w:pPr>
    </w:p>
    <w:p w:rsidR="00F4244B" w:rsidRPr="004C6C88" w:rsidRDefault="00F4244B" w:rsidP="00F4244B">
      <w:pPr>
        <w:spacing w:line="312" w:lineRule="auto"/>
        <w:jc w:val="both"/>
        <w:rPr>
          <w:rFonts w:cs="Arial"/>
          <w:u w:val="single"/>
        </w:rPr>
      </w:pPr>
      <w:r w:rsidRPr="004C6C88">
        <w:rPr>
          <w:rFonts w:cs="Arial"/>
        </w:rPr>
        <w:t xml:space="preserve">2.- </w:t>
      </w:r>
      <w:r w:rsidRPr="004C6C88">
        <w:rPr>
          <w:rFonts w:cs="Arial"/>
          <w:u w:val="single"/>
        </w:rPr>
        <w:t>ACORD D’APROVACIÓ FACTURES 2020 (X2020000017)</w:t>
      </w:r>
    </w:p>
    <w:p w:rsidR="00F143D7" w:rsidRDefault="00F143D7" w:rsidP="00F143D7">
      <w:pPr>
        <w:spacing w:line="312" w:lineRule="auto"/>
        <w:jc w:val="both"/>
        <w:rPr>
          <w:rFonts w:cs="Arial"/>
          <w:u w:val="single"/>
        </w:rPr>
      </w:pPr>
    </w:p>
    <w:p w:rsidR="00F4244B" w:rsidRPr="00F4244B" w:rsidRDefault="00F4244B" w:rsidP="00F4244B">
      <w:pPr>
        <w:pStyle w:val="Pargrafdellista"/>
        <w:numPr>
          <w:ilvl w:val="0"/>
          <w:numId w:val="2"/>
        </w:numPr>
        <w:spacing w:line="312" w:lineRule="auto"/>
        <w:jc w:val="both"/>
        <w:rPr>
          <w:rFonts w:cs="Arial"/>
          <w:u w:val="single"/>
        </w:rPr>
      </w:pPr>
      <w:r w:rsidRPr="004C6C88">
        <w:rPr>
          <w:rFonts w:ascii="Arial" w:hAnsi="Arial" w:cs="Arial"/>
          <w:b/>
          <w:sz w:val="20"/>
          <w:szCs w:val="20"/>
        </w:rPr>
        <w:t>Relació de factures número F/2020/57</w:t>
      </w:r>
      <w:r w:rsidRPr="004C6C88">
        <w:rPr>
          <w:rFonts w:ascii="Arial" w:hAnsi="Arial" w:cs="Arial"/>
          <w:sz w:val="20"/>
          <w:szCs w:val="20"/>
        </w:rPr>
        <w:t xml:space="preserve"> per import de 12.049,41 euros</w:t>
      </w:r>
    </w:p>
    <w:p w:rsidR="00F4244B" w:rsidRPr="00F4244B" w:rsidRDefault="00F4244B" w:rsidP="00F4244B">
      <w:pPr>
        <w:pStyle w:val="Pargrafdellista"/>
        <w:numPr>
          <w:ilvl w:val="0"/>
          <w:numId w:val="2"/>
        </w:numPr>
        <w:spacing w:line="312" w:lineRule="auto"/>
        <w:jc w:val="both"/>
        <w:rPr>
          <w:rFonts w:cs="Arial"/>
          <w:u w:val="single"/>
        </w:rPr>
      </w:pPr>
      <w:r w:rsidRPr="004C6C88">
        <w:rPr>
          <w:rFonts w:ascii="Arial" w:hAnsi="Arial" w:cs="Arial"/>
          <w:b/>
          <w:sz w:val="20"/>
          <w:szCs w:val="20"/>
        </w:rPr>
        <w:t>Relació de factures número F/2020/58</w:t>
      </w:r>
      <w:r w:rsidRPr="004C6C88">
        <w:rPr>
          <w:rFonts w:ascii="Arial" w:hAnsi="Arial" w:cs="Arial"/>
          <w:sz w:val="20"/>
          <w:szCs w:val="20"/>
        </w:rPr>
        <w:t xml:space="preserve"> per import de 6.222,31 euros</w:t>
      </w:r>
    </w:p>
    <w:p w:rsidR="00F4244B" w:rsidRPr="00F4244B" w:rsidRDefault="00F4244B" w:rsidP="00F4244B">
      <w:pPr>
        <w:pStyle w:val="Pargrafdellista"/>
        <w:numPr>
          <w:ilvl w:val="0"/>
          <w:numId w:val="2"/>
        </w:numPr>
        <w:spacing w:line="312" w:lineRule="auto"/>
        <w:jc w:val="both"/>
        <w:rPr>
          <w:rFonts w:cs="Arial"/>
          <w:u w:val="single"/>
        </w:rPr>
      </w:pPr>
      <w:r w:rsidRPr="004C6C88">
        <w:rPr>
          <w:rFonts w:ascii="Arial" w:hAnsi="Arial" w:cs="Arial"/>
          <w:b/>
          <w:sz w:val="20"/>
          <w:szCs w:val="20"/>
        </w:rPr>
        <w:t>Relació de factures número F/2020/59</w:t>
      </w:r>
      <w:r w:rsidRPr="004C6C88">
        <w:rPr>
          <w:rFonts w:ascii="Arial" w:hAnsi="Arial" w:cs="Arial"/>
          <w:sz w:val="20"/>
          <w:szCs w:val="20"/>
        </w:rPr>
        <w:t xml:space="preserve"> per import de 13.503,60 euros</w:t>
      </w:r>
    </w:p>
    <w:p w:rsidR="00F4244B" w:rsidRPr="00F4244B" w:rsidRDefault="00F4244B" w:rsidP="00F4244B">
      <w:pPr>
        <w:pStyle w:val="Pargrafdellista"/>
        <w:numPr>
          <w:ilvl w:val="0"/>
          <w:numId w:val="2"/>
        </w:numPr>
        <w:spacing w:line="312" w:lineRule="auto"/>
        <w:jc w:val="both"/>
        <w:rPr>
          <w:rFonts w:cs="Arial"/>
          <w:u w:val="single"/>
        </w:rPr>
      </w:pPr>
      <w:r w:rsidRPr="004C6C88">
        <w:rPr>
          <w:rFonts w:ascii="Arial" w:hAnsi="Arial" w:cs="Arial"/>
          <w:b/>
          <w:sz w:val="20"/>
          <w:szCs w:val="20"/>
        </w:rPr>
        <w:t xml:space="preserve">Relació de factures número F/2020/60 </w:t>
      </w:r>
      <w:r w:rsidRPr="004C6C88">
        <w:rPr>
          <w:rFonts w:ascii="Arial" w:hAnsi="Arial" w:cs="Arial"/>
          <w:sz w:val="20"/>
          <w:szCs w:val="20"/>
        </w:rPr>
        <w:t>per import de 2.298,55 euros</w:t>
      </w:r>
    </w:p>
    <w:p w:rsidR="00F4244B" w:rsidRPr="00F4244B" w:rsidRDefault="00F4244B" w:rsidP="00F4244B">
      <w:pPr>
        <w:pStyle w:val="Pargrafdellista"/>
        <w:numPr>
          <w:ilvl w:val="0"/>
          <w:numId w:val="2"/>
        </w:numPr>
        <w:spacing w:line="312" w:lineRule="auto"/>
        <w:jc w:val="both"/>
        <w:rPr>
          <w:rFonts w:cs="Arial"/>
          <w:u w:val="single"/>
        </w:rPr>
      </w:pPr>
      <w:r w:rsidRPr="004C6C88">
        <w:rPr>
          <w:rFonts w:ascii="Arial" w:hAnsi="Arial" w:cs="Arial"/>
          <w:b/>
          <w:sz w:val="20"/>
          <w:szCs w:val="20"/>
        </w:rPr>
        <w:t xml:space="preserve">Relació de factures número F/2020/61 </w:t>
      </w:r>
      <w:r w:rsidRPr="004C6C88">
        <w:rPr>
          <w:rFonts w:ascii="Arial" w:hAnsi="Arial" w:cs="Arial"/>
          <w:sz w:val="20"/>
          <w:szCs w:val="20"/>
        </w:rPr>
        <w:t>per import de 1.156,38 euros</w:t>
      </w:r>
    </w:p>
    <w:p w:rsidR="00F4244B" w:rsidRDefault="00F4244B" w:rsidP="00F4244B">
      <w:pPr>
        <w:pStyle w:val="Pargrafdellista"/>
        <w:spacing w:line="312" w:lineRule="auto"/>
        <w:jc w:val="both"/>
        <w:rPr>
          <w:rFonts w:ascii="Arial" w:hAnsi="Arial" w:cs="Arial"/>
          <w:b/>
          <w:sz w:val="20"/>
          <w:szCs w:val="20"/>
        </w:rPr>
      </w:pPr>
    </w:p>
    <w:p w:rsidR="00F4244B" w:rsidRDefault="00F4244B" w:rsidP="00F4244B">
      <w:pPr>
        <w:pStyle w:val="Pargrafdellista"/>
        <w:spacing w:line="312" w:lineRule="auto"/>
        <w:jc w:val="both"/>
        <w:rPr>
          <w:rFonts w:ascii="Arial" w:hAnsi="Arial" w:cs="Arial"/>
          <w:b/>
          <w:sz w:val="20"/>
          <w:szCs w:val="20"/>
        </w:rPr>
      </w:pPr>
    </w:p>
    <w:p w:rsidR="00F4244B" w:rsidRDefault="00F4244B" w:rsidP="00F4244B">
      <w:pPr>
        <w:pStyle w:val="Pargrafdellista"/>
        <w:spacing w:line="312" w:lineRule="auto"/>
        <w:jc w:val="both"/>
        <w:rPr>
          <w:rFonts w:ascii="Arial" w:hAnsi="Arial" w:cs="Arial"/>
          <w:b/>
          <w:sz w:val="20"/>
          <w:szCs w:val="20"/>
        </w:rPr>
      </w:pPr>
    </w:p>
    <w:p w:rsidR="00F4244B" w:rsidRDefault="00F4244B" w:rsidP="00F4244B">
      <w:pPr>
        <w:spacing w:line="312" w:lineRule="auto"/>
        <w:jc w:val="both"/>
        <w:rPr>
          <w:rFonts w:cs="Arial"/>
          <w:u w:val="single"/>
        </w:rPr>
      </w:pPr>
      <w:r w:rsidRPr="004C6C88">
        <w:rPr>
          <w:rFonts w:cs="Arial"/>
          <w:u w:val="single"/>
        </w:rPr>
        <w:t>3.- ACORD D’APROVACIÓ DE LA QUOTA D’ADHESIO A L’ASSOCIACIÓ PEL DESENVOLUPAMENT RURAL DE LA CATALUNYA CENTRAL  (X202000015)</w:t>
      </w:r>
    </w:p>
    <w:p w:rsidR="00F4244B" w:rsidRDefault="00F4244B" w:rsidP="00F4244B">
      <w:pPr>
        <w:spacing w:line="312" w:lineRule="auto"/>
        <w:jc w:val="both"/>
        <w:rPr>
          <w:rFonts w:cs="Arial"/>
          <w:u w:val="single"/>
        </w:rPr>
      </w:pPr>
    </w:p>
    <w:p w:rsidR="00F4244B" w:rsidRDefault="00F4244B" w:rsidP="00F4244B">
      <w:pPr>
        <w:spacing w:line="312" w:lineRule="auto"/>
        <w:jc w:val="both"/>
        <w:rPr>
          <w:rFonts w:cs="Arial"/>
        </w:rPr>
      </w:pPr>
      <w:r w:rsidRPr="004C6C88">
        <w:rPr>
          <w:rFonts w:cs="Arial"/>
          <w:caps/>
        </w:rPr>
        <w:t>Aprovar</w:t>
      </w:r>
      <w:r w:rsidRPr="004C6C88">
        <w:rPr>
          <w:rFonts w:cs="Arial"/>
        </w:rPr>
        <w:t xml:space="preserve"> la quota de l’Associació pel Desenvolupament rural de la Catalunya Central per a l’any 2019 amb un import de 150,00 euros i autoritzar-ne el pagament.</w:t>
      </w:r>
    </w:p>
    <w:p w:rsidR="00F4244B" w:rsidRDefault="00F4244B" w:rsidP="00F4244B">
      <w:pPr>
        <w:spacing w:line="312" w:lineRule="auto"/>
        <w:jc w:val="both"/>
        <w:rPr>
          <w:rFonts w:cs="Arial"/>
        </w:rPr>
      </w:pPr>
    </w:p>
    <w:p w:rsidR="00F4244B" w:rsidRDefault="00F4244B" w:rsidP="00F4244B">
      <w:pPr>
        <w:spacing w:line="312" w:lineRule="auto"/>
        <w:jc w:val="both"/>
        <w:rPr>
          <w:rFonts w:cs="Arial"/>
          <w:u w:val="single"/>
        </w:rPr>
      </w:pPr>
    </w:p>
    <w:p w:rsidR="00F4244B" w:rsidRPr="004C6C88" w:rsidRDefault="00F4244B" w:rsidP="00F4244B">
      <w:pPr>
        <w:spacing w:line="312" w:lineRule="auto"/>
        <w:jc w:val="both"/>
        <w:rPr>
          <w:rFonts w:cs="Arial"/>
          <w:u w:val="single"/>
        </w:rPr>
      </w:pPr>
      <w:r w:rsidRPr="004C6C88">
        <w:rPr>
          <w:rFonts w:cs="Arial"/>
          <w:u w:val="single"/>
        </w:rPr>
        <w:t>4.- ACORD DENEGACIÓ PAGAMENT DE LA CERTIFICACIÓ DE DATA 14 DE DESEMBRE DE 2018 (X2019000118)</w:t>
      </w:r>
    </w:p>
    <w:p w:rsidR="00F4244B" w:rsidRDefault="00F4244B" w:rsidP="00F4244B">
      <w:pPr>
        <w:spacing w:line="312" w:lineRule="auto"/>
        <w:jc w:val="both"/>
        <w:rPr>
          <w:rFonts w:cs="Arial"/>
          <w:u w:val="single"/>
        </w:rPr>
      </w:pPr>
    </w:p>
    <w:p w:rsidR="00F4244B" w:rsidRDefault="00F4244B" w:rsidP="00F4244B">
      <w:pPr>
        <w:spacing w:line="312" w:lineRule="auto"/>
        <w:jc w:val="both"/>
        <w:rPr>
          <w:rFonts w:cs="Arial"/>
        </w:rPr>
      </w:pPr>
      <w:r w:rsidRPr="004C6C88">
        <w:rPr>
          <w:rFonts w:cs="Arial"/>
        </w:rPr>
        <w:t>Desestimar la petició efectuada per l'empresa A. Mas - P. Codina Construccions SL a partir del moment que  la resolució de la declaració de nul·litat dels actes preparatoris del contracte o de l'adjudicació, encara no és ferma i, per tant, no es pot procedir a la liquidació del contracte en qüestió, d'acord amb allò previst a l'article 42 de la LCSP.</w:t>
      </w:r>
    </w:p>
    <w:p w:rsidR="00F4244B" w:rsidRPr="004C6C88" w:rsidRDefault="00F4244B" w:rsidP="00F4244B">
      <w:pPr>
        <w:spacing w:line="312" w:lineRule="auto"/>
        <w:jc w:val="both"/>
        <w:rPr>
          <w:rFonts w:cs="Arial"/>
        </w:rPr>
      </w:pPr>
    </w:p>
    <w:p w:rsidR="00F4244B" w:rsidRPr="004C6C88" w:rsidRDefault="00F4244B" w:rsidP="00F4244B">
      <w:pPr>
        <w:spacing w:line="312" w:lineRule="auto"/>
        <w:jc w:val="both"/>
        <w:rPr>
          <w:rFonts w:cs="Arial"/>
        </w:rPr>
      </w:pPr>
      <w:r w:rsidRPr="004C6C88">
        <w:rPr>
          <w:rFonts w:cs="Arial"/>
        </w:rPr>
        <w:t>Notificar el corresponent acord a la mercantil A. Mas - P. Codina Construccions SL</w:t>
      </w:r>
    </w:p>
    <w:p w:rsidR="00F4244B" w:rsidRPr="004C6C88" w:rsidRDefault="00F4244B" w:rsidP="00F4244B">
      <w:pPr>
        <w:spacing w:line="312" w:lineRule="auto"/>
        <w:jc w:val="both"/>
        <w:rPr>
          <w:rFonts w:cs="Arial"/>
          <w:u w:val="single"/>
        </w:rPr>
      </w:pPr>
    </w:p>
    <w:p w:rsidR="0050153D" w:rsidRDefault="0050153D" w:rsidP="00F4244B">
      <w:pPr>
        <w:pStyle w:val="Pargrafdellista"/>
        <w:spacing w:line="312" w:lineRule="auto"/>
        <w:jc w:val="both"/>
        <w:rPr>
          <w:rFonts w:cs="Arial"/>
          <w:u w:val="single"/>
        </w:rPr>
      </w:pPr>
    </w:p>
    <w:p w:rsidR="0050153D" w:rsidRPr="004C6C88" w:rsidRDefault="0050153D" w:rsidP="0050153D">
      <w:pPr>
        <w:spacing w:line="312" w:lineRule="auto"/>
        <w:jc w:val="both"/>
        <w:rPr>
          <w:rFonts w:cs="Arial"/>
          <w:u w:val="single"/>
        </w:rPr>
      </w:pPr>
      <w:r w:rsidRPr="004C6C88">
        <w:rPr>
          <w:rFonts w:cs="Arial"/>
          <w:u w:val="single"/>
        </w:rPr>
        <w:t>5.- ACORD DE CANVI DE TITULARITAT D’ACTIVITAT DEDICADA A FABRICACIÓ DE PASTISSERIA (X2019000346)</w:t>
      </w:r>
    </w:p>
    <w:p w:rsidR="00F4244B" w:rsidRDefault="00F4244B" w:rsidP="0050153D"/>
    <w:p w:rsidR="0050153D" w:rsidRPr="004C6C88" w:rsidRDefault="0050153D" w:rsidP="0050153D">
      <w:pPr>
        <w:tabs>
          <w:tab w:val="left" w:pos="284"/>
          <w:tab w:val="left" w:pos="2120"/>
          <w:tab w:val="left" w:pos="2820"/>
          <w:tab w:val="left" w:pos="3540"/>
          <w:tab w:val="left" w:pos="4240"/>
          <w:tab w:val="left" w:pos="4960"/>
          <w:tab w:val="left" w:pos="5660"/>
          <w:tab w:val="left" w:pos="6380"/>
          <w:tab w:val="left" w:pos="7080"/>
          <w:tab w:val="left" w:pos="7780"/>
          <w:tab w:val="left" w:pos="8500"/>
          <w:tab w:val="left" w:pos="9200"/>
        </w:tabs>
        <w:spacing w:before="120" w:after="120" w:line="312" w:lineRule="auto"/>
        <w:jc w:val="both"/>
        <w:outlineLvl w:val="0"/>
        <w:rPr>
          <w:rFonts w:cs="Arial"/>
        </w:rPr>
      </w:pPr>
      <w:r w:rsidRPr="004C6C88">
        <w:rPr>
          <w:rFonts w:cs="Arial"/>
          <w:caps/>
        </w:rPr>
        <w:t>DONAR-SE PER ASSABENTAT</w:t>
      </w:r>
      <w:r w:rsidRPr="004C6C88">
        <w:rPr>
          <w:rFonts w:cs="Arial"/>
          <w:caps/>
          <w:color w:val="000000"/>
        </w:rPr>
        <w:t xml:space="preserve"> </w:t>
      </w:r>
      <w:r w:rsidRPr="004C6C88">
        <w:rPr>
          <w:rFonts w:cs="Arial"/>
          <w:color w:val="000000"/>
        </w:rPr>
        <w:t>d</w:t>
      </w:r>
      <w:r w:rsidRPr="004C6C88">
        <w:rPr>
          <w:rFonts w:cs="Arial"/>
        </w:rPr>
        <w:t>el canvi de titularitat presentat segons les dades que es detallen i s’informa dels següents aspectes:</w:t>
      </w:r>
    </w:p>
    <w:p w:rsidR="0050153D" w:rsidRPr="004C6C88" w:rsidRDefault="0050153D" w:rsidP="0050153D">
      <w:pPr>
        <w:tabs>
          <w:tab w:val="left" w:pos="284"/>
          <w:tab w:val="left" w:pos="2120"/>
          <w:tab w:val="left" w:pos="2820"/>
          <w:tab w:val="left" w:pos="3540"/>
          <w:tab w:val="left" w:pos="4240"/>
          <w:tab w:val="left" w:pos="4960"/>
          <w:tab w:val="left" w:pos="5660"/>
          <w:tab w:val="left" w:pos="6380"/>
          <w:tab w:val="left" w:pos="7080"/>
          <w:tab w:val="left" w:pos="7780"/>
          <w:tab w:val="left" w:pos="8500"/>
          <w:tab w:val="left" w:pos="9200"/>
        </w:tabs>
        <w:spacing w:before="120" w:after="120" w:line="312" w:lineRule="auto"/>
        <w:jc w:val="both"/>
        <w:outlineLvl w:val="0"/>
        <w:rPr>
          <w:rFonts w:cs="Arial"/>
        </w:rPr>
      </w:pPr>
    </w:p>
    <w:p w:rsidR="0050153D" w:rsidRPr="004C6C88" w:rsidRDefault="0050153D" w:rsidP="0050153D">
      <w:pPr>
        <w:spacing w:before="120" w:after="120" w:line="312" w:lineRule="auto"/>
        <w:jc w:val="both"/>
        <w:rPr>
          <w:rFonts w:cs="Arial"/>
        </w:rPr>
      </w:pPr>
      <w:r w:rsidRPr="004C6C88">
        <w:rPr>
          <w:rFonts w:cs="Arial"/>
        </w:rPr>
        <w:t xml:space="preserve">- Expedient: </w:t>
      </w:r>
      <w:r w:rsidRPr="004C6C88">
        <w:rPr>
          <w:rFonts w:cs="Arial"/>
        </w:rPr>
        <w:tab/>
      </w:r>
      <w:r w:rsidRPr="004C6C88">
        <w:rPr>
          <w:rFonts w:cs="Arial"/>
        </w:rPr>
        <w:tab/>
      </w:r>
      <w:r w:rsidRPr="004C6C88">
        <w:rPr>
          <w:rFonts w:cs="Arial"/>
        </w:rPr>
        <w:tab/>
        <w:t>X2019000346</w:t>
      </w:r>
    </w:p>
    <w:p w:rsidR="0050153D" w:rsidRPr="004C6C88" w:rsidRDefault="0050153D" w:rsidP="0050153D">
      <w:pPr>
        <w:spacing w:before="120" w:after="120" w:line="312" w:lineRule="auto"/>
        <w:jc w:val="both"/>
        <w:rPr>
          <w:rFonts w:cs="Arial"/>
        </w:rPr>
      </w:pPr>
      <w:r w:rsidRPr="004C6C88">
        <w:rPr>
          <w:rFonts w:cs="Arial"/>
        </w:rPr>
        <w:t>- Sol·licitant:</w:t>
      </w:r>
      <w:r w:rsidRPr="004C6C88">
        <w:rPr>
          <w:rFonts w:cs="Arial"/>
        </w:rPr>
        <w:tab/>
      </w:r>
      <w:r w:rsidRPr="004C6C88">
        <w:rPr>
          <w:rFonts w:cs="Arial"/>
        </w:rPr>
        <w:tab/>
      </w:r>
      <w:r w:rsidRPr="004C6C88">
        <w:rPr>
          <w:rFonts w:cs="Arial"/>
        </w:rPr>
        <w:tab/>
        <w:t>FAI NATUR SL</w:t>
      </w:r>
    </w:p>
    <w:p w:rsidR="0050153D" w:rsidRPr="004C6C88" w:rsidRDefault="0050153D" w:rsidP="0050153D">
      <w:pPr>
        <w:spacing w:before="120" w:after="120" w:line="312" w:lineRule="auto"/>
        <w:jc w:val="both"/>
        <w:rPr>
          <w:rFonts w:cs="Arial"/>
        </w:rPr>
      </w:pPr>
      <w:r w:rsidRPr="004C6C88">
        <w:rPr>
          <w:rFonts w:cs="Arial"/>
        </w:rPr>
        <w:t>- Activitat:</w:t>
      </w:r>
      <w:r w:rsidRPr="004C6C88">
        <w:rPr>
          <w:rFonts w:cs="Arial"/>
        </w:rPr>
        <w:tab/>
      </w:r>
      <w:r w:rsidRPr="004C6C88">
        <w:rPr>
          <w:rFonts w:cs="Arial"/>
        </w:rPr>
        <w:tab/>
      </w:r>
      <w:r w:rsidRPr="004C6C88">
        <w:rPr>
          <w:rFonts w:cs="Arial"/>
        </w:rPr>
        <w:tab/>
        <w:t xml:space="preserve">Activitat de fabricació de pastisseria </w:t>
      </w:r>
    </w:p>
    <w:p w:rsidR="0050153D" w:rsidRPr="004C6C88" w:rsidRDefault="0050153D" w:rsidP="0050153D">
      <w:pPr>
        <w:spacing w:line="312" w:lineRule="auto"/>
        <w:jc w:val="both"/>
        <w:rPr>
          <w:rFonts w:cs="Arial"/>
        </w:rPr>
      </w:pPr>
      <w:r w:rsidRPr="004C6C88">
        <w:rPr>
          <w:rFonts w:cs="Arial"/>
        </w:rPr>
        <w:t>- Classificació:</w:t>
      </w:r>
      <w:r w:rsidRPr="004C6C88">
        <w:rPr>
          <w:rFonts w:cs="Arial"/>
        </w:rPr>
        <w:tab/>
      </w:r>
      <w:r w:rsidRPr="004C6C88">
        <w:rPr>
          <w:rFonts w:cs="Arial"/>
        </w:rPr>
        <w:tab/>
      </w:r>
      <w:r w:rsidRPr="004C6C88">
        <w:rPr>
          <w:rFonts w:cs="Arial"/>
        </w:rPr>
        <w:tab/>
        <w:t>Annex III (Codi 7.2b)</w:t>
      </w:r>
    </w:p>
    <w:p w:rsidR="0050153D" w:rsidRPr="004C6C88" w:rsidRDefault="0050153D" w:rsidP="0050153D">
      <w:pPr>
        <w:spacing w:before="120" w:after="120" w:line="312" w:lineRule="auto"/>
        <w:ind w:left="2832"/>
        <w:jc w:val="both"/>
        <w:rPr>
          <w:rFonts w:cs="Arial"/>
        </w:rPr>
      </w:pPr>
      <w:r w:rsidRPr="004C6C88">
        <w:rPr>
          <w:rFonts w:cs="Arial"/>
        </w:rPr>
        <w:t>Matèria primera vegetal, amb una capacitat de producció de productes acabats de fins a 300 tones per dia (mitjana trimestral).</w:t>
      </w:r>
    </w:p>
    <w:p w:rsidR="0050153D" w:rsidRDefault="0050153D" w:rsidP="0050153D">
      <w:pPr>
        <w:spacing w:line="312" w:lineRule="auto"/>
        <w:jc w:val="both"/>
        <w:rPr>
          <w:rFonts w:cs="Arial"/>
          <w:u w:val="single"/>
        </w:rPr>
      </w:pPr>
    </w:p>
    <w:p w:rsidR="0050153D" w:rsidRPr="004C6C88" w:rsidRDefault="0050153D" w:rsidP="0050153D">
      <w:pPr>
        <w:spacing w:line="312" w:lineRule="auto"/>
        <w:jc w:val="both"/>
        <w:rPr>
          <w:rFonts w:cs="Arial"/>
          <w:u w:val="single"/>
        </w:rPr>
      </w:pPr>
      <w:r w:rsidRPr="004C6C88">
        <w:rPr>
          <w:rFonts w:cs="Arial"/>
          <w:u w:val="single"/>
        </w:rPr>
        <w:t>6.- RÈGIM DE LLICÈNCIES PER COMUNICACIÓ PRÈVIA</w:t>
      </w:r>
      <w:r w:rsidRPr="004C6C88">
        <w:rPr>
          <w:rFonts w:cs="Arial"/>
        </w:rPr>
        <w:t xml:space="preserve"> </w:t>
      </w:r>
      <w:r w:rsidRPr="004C6C88">
        <w:rPr>
          <w:rFonts w:cs="Arial"/>
          <w:u w:val="single"/>
        </w:rPr>
        <w:t>(X2019000342)</w:t>
      </w:r>
    </w:p>
    <w:p w:rsidR="0050153D" w:rsidRDefault="0050153D" w:rsidP="0050153D"/>
    <w:p w:rsidR="0050153D" w:rsidRDefault="0050153D" w:rsidP="0050153D"/>
    <w:p w:rsidR="0050153D" w:rsidRPr="004C6C88" w:rsidRDefault="0050153D" w:rsidP="0050153D">
      <w:pPr>
        <w:spacing w:line="312" w:lineRule="auto"/>
        <w:jc w:val="both"/>
        <w:rPr>
          <w:rFonts w:cs="Arial"/>
        </w:rPr>
      </w:pPr>
      <w:r w:rsidRPr="004C6C88">
        <w:rPr>
          <w:rFonts w:cs="Arial"/>
        </w:rPr>
        <w:t>COMUNICAR l'assabentat de les comunicacions prèvies d'obres, i l'aprovació de la liquidació de l'impost de construccions, instal·lacions i obres i de la taxa per llicències urbanístiques, dels següents expedients :</w:t>
      </w:r>
    </w:p>
    <w:p w:rsidR="0050153D" w:rsidRPr="004C6C88" w:rsidRDefault="0050153D" w:rsidP="0050153D">
      <w:pPr>
        <w:pStyle w:val="Senseespaiat"/>
        <w:spacing w:line="312" w:lineRule="auto"/>
        <w:jc w:val="both"/>
        <w:rPr>
          <w:rFonts w:ascii="Arial" w:hAnsi="Arial" w:cs="Arial"/>
          <w:sz w:val="20"/>
          <w:szCs w:val="20"/>
        </w:rPr>
      </w:pPr>
    </w:p>
    <w:p w:rsidR="0050153D" w:rsidRPr="004C6C88" w:rsidRDefault="0050153D" w:rsidP="0050153D">
      <w:pPr>
        <w:pStyle w:val="Senseespaiat"/>
        <w:spacing w:line="312" w:lineRule="auto"/>
        <w:ind w:firstLine="708"/>
        <w:rPr>
          <w:rFonts w:ascii="Arial" w:hAnsi="Arial" w:cs="Arial"/>
          <w:sz w:val="18"/>
          <w:szCs w:val="18"/>
        </w:rPr>
      </w:pPr>
      <w:r w:rsidRPr="004C6C88">
        <w:rPr>
          <w:rFonts w:ascii="Arial" w:hAnsi="Arial" w:cs="Arial"/>
          <w:sz w:val="18"/>
          <w:szCs w:val="18"/>
        </w:rPr>
        <w:t>NÚMERO</w:t>
      </w:r>
    </w:p>
    <w:p w:rsidR="0050153D" w:rsidRPr="004C6C88" w:rsidRDefault="0050153D" w:rsidP="0050153D">
      <w:pPr>
        <w:pStyle w:val="Senseespaiat"/>
        <w:spacing w:line="312" w:lineRule="auto"/>
        <w:ind w:firstLine="708"/>
        <w:rPr>
          <w:rFonts w:ascii="Arial" w:hAnsi="Arial" w:cs="Arial"/>
          <w:sz w:val="18"/>
          <w:szCs w:val="18"/>
          <w:u w:val="single"/>
        </w:rPr>
      </w:pPr>
      <w:r w:rsidRPr="004C6C88">
        <w:rPr>
          <w:rFonts w:ascii="Arial" w:hAnsi="Arial" w:cs="Arial"/>
          <w:sz w:val="18"/>
          <w:szCs w:val="18"/>
          <w:u w:val="single"/>
        </w:rPr>
        <w:t>EXPEDIENT</w:t>
      </w:r>
      <w:r w:rsidRPr="004C6C88">
        <w:rPr>
          <w:rFonts w:ascii="Arial" w:hAnsi="Arial" w:cs="Arial"/>
          <w:sz w:val="18"/>
          <w:szCs w:val="18"/>
          <w:u w:val="single"/>
        </w:rPr>
        <w:tab/>
      </w:r>
      <w:r w:rsidRPr="004C6C88">
        <w:rPr>
          <w:rFonts w:ascii="Arial" w:hAnsi="Arial" w:cs="Arial"/>
          <w:sz w:val="18"/>
          <w:szCs w:val="18"/>
          <w:u w:val="single"/>
        </w:rPr>
        <w:tab/>
      </w:r>
      <w:r w:rsidRPr="004C6C88">
        <w:rPr>
          <w:rFonts w:ascii="Arial" w:hAnsi="Arial" w:cs="Arial"/>
          <w:sz w:val="18"/>
          <w:szCs w:val="18"/>
          <w:u w:val="single"/>
        </w:rPr>
        <w:tab/>
        <w:t xml:space="preserve">                                    LIQUIDACIÓ</w:t>
      </w:r>
    </w:p>
    <w:p w:rsidR="0050153D" w:rsidRPr="004C6C88" w:rsidRDefault="0050153D" w:rsidP="0050153D">
      <w:pPr>
        <w:spacing w:line="312" w:lineRule="auto"/>
        <w:rPr>
          <w:rFonts w:cs="Arial"/>
          <w:sz w:val="18"/>
          <w:szCs w:val="18"/>
        </w:rPr>
      </w:pPr>
    </w:p>
    <w:p w:rsidR="0050153D" w:rsidRPr="004C6C88" w:rsidRDefault="0050153D" w:rsidP="0050153D">
      <w:pPr>
        <w:spacing w:line="312" w:lineRule="auto"/>
        <w:ind w:firstLine="708"/>
        <w:rPr>
          <w:rFonts w:cs="Arial"/>
          <w:sz w:val="18"/>
          <w:szCs w:val="18"/>
        </w:rPr>
      </w:pPr>
      <w:r w:rsidRPr="004C6C88">
        <w:rPr>
          <w:rFonts w:cs="Arial"/>
          <w:sz w:val="18"/>
          <w:szCs w:val="18"/>
        </w:rPr>
        <w:t>X2019000342</w:t>
      </w:r>
      <w:r w:rsidRPr="004C6C88">
        <w:rPr>
          <w:rFonts w:cs="Arial"/>
          <w:sz w:val="18"/>
          <w:szCs w:val="18"/>
        </w:rPr>
        <w:tab/>
        <w:t xml:space="preserve">   </w:t>
      </w:r>
      <w:r w:rsidRPr="004C6C88">
        <w:rPr>
          <w:rFonts w:eastAsia="Arial Unicode MS" w:cs="Arial"/>
          <w:color w:val="000000"/>
          <w:sz w:val="18"/>
          <w:szCs w:val="18"/>
        </w:rPr>
        <w:t xml:space="preserve"> </w:t>
      </w:r>
      <w:r w:rsidRPr="004C6C88">
        <w:rPr>
          <w:rFonts w:eastAsia="Arial Unicode MS" w:cs="Arial"/>
          <w:color w:val="000000"/>
          <w:sz w:val="18"/>
          <w:szCs w:val="18"/>
        </w:rPr>
        <w:tab/>
      </w:r>
      <w:r w:rsidRPr="004C6C88">
        <w:rPr>
          <w:rFonts w:cs="Arial"/>
          <w:sz w:val="18"/>
          <w:szCs w:val="18"/>
        </w:rPr>
        <w:tab/>
      </w:r>
      <w:r w:rsidRPr="004C6C88">
        <w:rPr>
          <w:rFonts w:cs="Arial"/>
          <w:sz w:val="18"/>
          <w:szCs w:val="18"/>
        </w:rPr>
        <w:tab/>
      </w:r>
      <w:r>
        <w:rPr>
          <w:rFonts w:cs="Arial"/>
          <w:sz w:val="18"/>
          <w:szCs w:val="18"/>
        </w:rPr>
        <w:tab/>
        <w:t xml:space="preserve">        </w:t>
      </w:r>
      <w:r w:rsidRPr="004C6C88">
        <w:rPr>
          <w:rFonts w:cs="Arial"/>
          <w:sz w:val="18"/>
          <w:szCs w:val="18"/>
        </w:rPr>
        <w:t xml:space="preserve"> 127,50 €</w:t>
      </w:r>
    </w:p>
    <w:p w:rsidR="0050153D" w:rsidRPr="004C6C88" w:rsidRDefault="0050153D" w:rsidP="0050153D">
      <w:pPr>
        <w:spacing w:line="312" w:lineRule="auto"/>
        <w:ind w:firstLine="708"/>
        <w:rPr>
          <w:rFonts w:cs="Arial"/>
          <w:sz w:val="18"/>
          <w:szCs w:val="18"/>
        </w:rPr>
      </w:pPr>
      <w:r w:rsidRPr="004C6C88">
        <w:rPr>
          <w:rFonts w:cs="Arial"/>
          <w:sz w:val="18"/>
          <w:szCs w:val="18"/>
        </w:rPr>
        <w:t>X2019000342</w:t>
      </w:r>
      <w:r w:rsidRPr="004C6C88">
        <w:rPr>
          <w:rFonts w:cs="Arial"/>
          <w:sz w:val="18"/>
          <w:szCs w:val="18"/>
        </w:rPr>
        <w:tab/>
        <w:t xml:space="preserve">   </w:t>
      </w:r>
      <w:r w:rsidRPr="004C6C88">
        <w:rPr>
          <w:rFonts w:eastAsia="Arial Unicode MS" w:cs="Arial"/>
          <w:color w:val="000000"/>
          <w:sz w:val="18"/>
          <w:szCs w:val="18"/>
        </w:rPr>
        <w:t xml:space="preserve"> </w:t>
      </w:r>
      <w:r w:rsidRPr="004C6C88">
        <w:rPr>
          <w:rFonts w:eastAsia="Arial Unicode MS" w:cs="Arial"/>
          <w:color w:val="000000"/>
          <w:sz w:val="18"/>
          <w:szCs w:val="18"/>
        </w:rPr>
        <w:tab/>
      </w:r>
      <w:r w:rsidRPr="004C6C88">
        <w:rPr>
          <w:rFonts w:cs="Arial"/>
          <w:sz w:val="18"/>
          <w:szCs w:val="18"/>
        </w:rPr>
        <w:tab/>
      </w:r>
      <w:r w:rsidRPr="004C6C88">
        <w:rPr>
          <w:rFonts w:cs="Arial"/>
          <w:sz w:val="18"/>
          <w:szCs w:val="18"/>
        </w:rPr>
        <w:tab/>
      </w:r>
      <w:r w:rsidRPr="004C6C88">
        <w:rPr>
          <w:rFonts w:cs="Arial"/>
          <w:sz w:val="18"/>
          <w:szCs w:val="18"/>
        </w:rPr>
        <w:tab/>
        <w:t xml:space="preserve">      </w:t>
      </w:r>
      <w:r>
        <w:rPr>
          <w:rFonts w:cs="Arial"/>
          <w:sz w:val="18"/>
          <w:szCs w:val="18"/>
        </w:rPr>
        <w:t xml:space="preserve">  </w:t>
      </w:r>
      <w:r w:rsidRPr="004C6C88">
        <w:rPr>
          <w:rFonts w:cs="Arial"/>
          <w:sz w:val="18"/>
          <w:szCs w:val="18"/>
        </w:rPr>
        <w:t xml:space="preserve"> 150,00 € (Aval)</w:t>
      </w:r>
    </w:p>
    <w:p w:rsidR="0050153D" w:rsidRDefault="0050153D" w:rsidP="0050153D"/>
    <w:p w:rsidR="0050153D" w:rsidRDefault="0050153D" w:rsidP="0050153D"/>
    <w:p w:rsidR="0050153D" w:rsidRDefault="0050153D" w:rsidP="0050153D">
      <w:pPr>
        <w:spacing w:line="312" w:lineRule="auto"/>
        <w:jc w:val="both"/>
        <w:rPr>
          <w:rFonts w:cs="Arial"/>
          <w:u w:val="single"/>
        </w:rPr>
      </w:pPr>
    </w:p>
    <w:p w:rsidR="0050153D" w:rsidRPr="004C6C88" w:rsidRDefault="0050153D" w:rsidP="0050153D">
      <w:pPr>
        <w:spacing w:line="312" w:lineRule="auto"/>
        <w:jc w:val="both"/>
        <w:rPr>
          <w:rFonts w:cs="Arial"/>
          <w:u w:val="single"/>
        </w:rPr>
      </w:pPr>
      <w:r w:rsidRPr="004C6C88">
        <w:rPr>
          <w:rFonts w:cs="Arial"/>
          <w:u w:val="single"/>
        </w:rPr>
        <w:t>7.- ACORD D</w:t>
      </w:r>
      <w:r>
        <w:rPr>
          <w:rFonts w:cs="Arial"/>
          <w:u w:val="single"/>
        </w:rPr>
        <w:t>’APROVACIÓ DE LA QUOTA D’ADHESIÓ</w:t>
      </w:r>
      <w:r w:rsidRPr="004C6C88">
        <w:rPr>
          <w:rFonts w:cs="Arial"/>
          <w:u w:val="single"/>
        </w:rPr>
        <w:t xml:space="preserve"> AL CONSORCI BESÒS TORDERA (X2019000306)</w:t>
      </w:r>
    </w:p>
    <w:p w:rsidR="0050153D" w:rsidRDefault="0050153D" w:rsidP="0050153D"/>
    <w:p w:rsidR="0050153D" w:rsidRDefault="0050153D" w:rsidP="0050153D"/>
    <w:p w:rsidR="0050153D" w:rsidRDefault="0050153D" w:rsidP="0050153D">
      <w:pPr>
        <w:spacing w:line="312" w:lineRule="auto"/>
        <w:jc w:val="both"/>
        <w:rPr>
          <w:rFonts w:cs="Arial"/>
        </w:rPr>
      </w:pPr>
      <w:r w:rsidRPr="004C6C88">
        <w:rPr>
          <w:rFonts w:cs="Arial"/>
          <w:caps/>
        </w:rPr>
        <w:t>Aprovar</w:t>
      </w:r>
      <w:r w:rsidRPr="004C6C88">
        <w:rPr>
          <w:rFonts w:cs="Arial"/>
        </w:rPr>
        <w:t xml:space="preserve"> la quota de Consorci Besòs Tordera per a l’any 2019 amb un import de 12,00 euros i autoritzar-ne el pagament.</w:t>
      </w:r>
    </w:p>
    <w:p w:rsidR="0050153D" w:rsidRDefault="0050153D" w:rsidP="0050153D">
      <w:pPr>
        <w:spacing w:line="312" w:lineRule="auto"/>
        <w:jc w:val="both"/>
        <w:rPr>
          <w:rFonts w:cs="Arial"/>
        </w:rPr>
      </w:pPr>
    </w:p>
    <w:p w:rsidR="0050153D" w:rsidRDefault="0050153D" w:rsidP="0050153D">
      <w:pPr>
        <w:spacing w:line="312" w:lineRule="auto"/>
        <w:jc w:val="both"/>
        <w:rPr>
          <w:rFonts w:cs="Arial"/>
        </w:rPr>
      </w:pPr>
    </w:p>
    <w:p w:rsidR="0050153D" w:rsidRPr="004C6C88" w:rsidRDefault="0050153D" w:rsidP="0050153D">
      <w:pPr>
        <w:spacing w:line="312" w:lineRule="auto"/>
        <w:jc w:val="both"/>
        <w:rPr>
          <w:rFonts w:cs="Arial"/>
          <w:color w:val="000000"/>
          <w:u w:val="single"/>
        </w:rPr>
      </w:pPr>
      <w:r w:rsidRPr="004C6C88">
        <w:rPr>
          <w:rFonts w:cs="Arial"/>
          <w:color w:val="000000"/>
          <w:u w:val="single"/>
        </w:rPr>
        <w:t>8.- ACORD CORRECCIÓ D'ERRADA MATERIAL DE L'ACORD DE LA JUNTA DE GOVERN DE DATA 2 DE DESEMBRE DE 2019 (X2019000273)</w:t>
      </w:r>
    </w:p>
    <w:p w:rsidR="0050153D" w:rsidRDefault="0050153D" w:rsidP="0050153D">
      <w:pPr>
        <w:spacing w:line="312" w:lineRule="auto"/>
        <w:jc w:val="both"/>
        <w:rPr>
          <w:rFonts w:cs="Arial"/>
        </w:rPr>
      </w:pPr>
    </w:p>
    <w:p w:rsidR="0050153D" w:rsidRDefault="0050153D" w:rsidP="0050153D">
      <w:pPr>
        <w:spacing w:line="312" w:lineRule="auto"/>
        <w:jc w:val="both"/>
        <w:rPr>
          <w:rFonts w:cs="Arial"/>
        </w:rPr>
      </w:pPr>
    </w:p>
    <w:p w:rsidR="0050153D" w:rsidRPr="004C6C88" w:rsidRDefault="0050153D" w:rsidP="0050153D">
      <w:pPr>
        <w:spacing w:line="312" w:lineRule="auto"/>
        <w:jc w:val="both"/>
        <w:rPr>
          <w:rFonts w:cs="Arial"/>
          <w:bCs/>
        </w:rPr>
      </w:pPr>
      <w:r w:rsidRPr="004C6C88">
        <w:rPr>
          <w:rFonts w:cs="Arial"/>
          <w:bCs/>
          <w:caps/>
        </w:rPr>
        <w:t>Rectificar</w:t>
      </w:r>
      <w:r w:rsidRPr="004C6C88">
        <w:rPr>
          <w:rFonts w:cs="Arial"/>
          <w:bCs/>
        </w:rPr>
        <w:t xml:space="preserve"> de conformitat amb l'informe de l'arquitecte </w:t>
      </w:r>
      <w:r w:rsidRPr="004C6C88">
        <w:rPr>
          <w:rFonts w:cs="Arial"/>
        </w:rPr>
        <w:t>de l’Oficina Tècnica Comarcal</w:t>
      </w:r>
      <w:r w:rsidRPr="004C6C88">
        <w:rPr>
          <w:rFonts w:cs="Arial"/>
          <w:bCs/>
        </w:rPr>
        <w:t xml:space="preserve"> de data 7 de gener de 2020 l'import d'adjudicació, efectuat per acord de la Junta de govern de data 2 de desembre  de 2019, del contracte menor de l’obra de substitució de finestres de la llar d’infants municipal de Sant Quirze Safaja a l’empresa FINES CONFORT SL i incrementar-lo en 636,00 euros, IVA exclòs.</w:t>
      </w:r>
    </w:p>
    <w:p w:rsidR="0050153D" w:rsidRDefault="0050153D" w:rsidP="0050153D">
      <w:pPr>
        <w:spacing w:line="312" w:lineRule="auto"/>
        <w:jc w:val="both"/>
        <w:rPr>
          <w:rFonts w:cs="Arial"/>
        </w:rPr>
      </w:pPr>
    </w:p>
    <w:p w:rsidR="0050153D" w:rsidRDefault="0050153D" w:rsidP="0050153D">
      <w:pPr>
        <w:spacing w:line="312" w:lineRule="auto"/>
        <w:jc w:val="both"/>
        <w:rPr>
          <w:rFonts w:cs="Arial"/>
        </w:rPr>
      </w:pPr>
    </w:p>
    <w:p w:rsidR="0050153D" w:rsidRPr="004C6C88" w:rsidRDefault="0050153D" w:rsidP="0050153D">
      <w:pPr>
        <w:spacing w:line="312" w:lineRule="auto"/>
        <w:jc w:val="both"/>
        <w:rPr>
          <w:rFonts w:cs="Arial"/>
        </w:rPr>
      </w:pPr>
      <w:r w:rsidRPr="004C6C88">
        <w:rPr>
          <w:rFonts w:cs="Arial"/>
        </w:rPr>
        <w:t>I no havent-hi més assumptes a tractar, la Sra. Presidenta dóna per acabada la sessió essent les vint hores i quaranta-tres minuts del contingut i incidències de la qual jo, el Secretari, en dono fe.</w:t>
      </w:r>
    </w:p>
    <w:p w:rsidR="0050153D" w:rsidRPr="004C6C88" w:rsidRDefault="0050153D" w:rsidP="0050153D">
      <w:pPr>
        <w:spacing w:line="312" w:lineRule="auto"/>
        <w:jc w:val="both"/>
        <w:rPr>
          <w:rFonts w:cs="Arial"/>
        </w:rPr>
      </w:pPr>
    </w:p>
    <w:p w:rsidR="0050153D" w:rsidRPr="0050153D" w:rsidRDefault="0050153D" w:rsidP="0050153D"/>
    <w:sectPr w:rsidR="0050153D" w:rsidRPr="0050153D" w:rsidSect="00952BBF">
      <w:headerReference w:type="default" r:id="rId8"/>
      <w:pgSz w:w="11906" w:h="16838"/>
      <w:pgMar w:top="1634" w:right="1701" w:bottom="141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FE7" w:rsidRDefault="00224FE7" w:rsidP="00952BBF">
      <w:r>
        <w:separator/>
      </w:r>
    </w:p>
  </w:endnote>
  <w:endnote w:type="continuationSeparator" w:id="1">
    <w:p w:rsidR="00224FE7" w:rsidRDefault="00224FE7" w:rsidP="00952B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FE7" w:rsidRDefault="00224FE7" w:rsidP="00952BBF">
      <w:r>
        <w:separator/>
      </w:r>
    </w:p>
  </w:footnote>
  <w:footnote w:type="continuationSeparator" w:id="1">
    <w:p w:rsidR="00224FE7" w:rsidRDefault="00224FE7" w:rsidP="00952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E9C" w:rsidRDefault="00682E9C" w:rsidP="00952BBF">
    <w:pPr>
      <w:pStyle w:val="Capalera"/>
      <w:ind w:left="-1134"/>
    </w:pPr>
    <w:r>
      <w:rPr>
        <w:noProof/>
        <w:lang w:val="es-ES" w:eastAsia="es-ES"/>
      </w:rPr>
      <w:drawing>
        <wp:inline distT="0" distB="0" distL="0" distR="0">
          <wp:extent cx="6774565" cy="101282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salera.jp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392" b="86034"/>
                  <a:stretch/>
                </pic:blipFill>
                <pic:spPr bwMode="auto">
                  <a:xfrm>
                    <a:off x="0" y="0"/>
                    <a:ext cx="6782314" cy="1013984"/>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82E9C" w:rsidRDefault="00682E9C" w:rsidP="00952BBF">
    <w:pPr>
      <w:pStyle w:val="Capalera"/>
      <w:ind w:left="-1134"/>
    </w:pPr>
  </w:p>
  <w:p w:rsidR="00682E9C" w:rsidRDefault="00682E9C" w:rsidP="00952BBF">
    <w:pPr>
      <w:pStyle w:val="Capalera"/>
      <w:ind w:left="-113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87A49"/>
    <w:multiLevelType w:val="hybridMultilevel"/>
    <w:tmpl w:val="2708E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7F0598D"/>
    <w:multiLevelType w:val="hybridMultilevel"/>
    <w:tmpl w:val="5BE826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8434"/>
  </w:hdrShapeDefaults>
  <w:footnotePr>
    <w:footnote w:id="0"/>
    <w:footnote w:id="1"/>
  </w:footnotePr>
  <w:endnotePr>
    <w:endnote w:id="0"/>
    <w:endnote w:id="1"/>
  </w:endnotePr>
  <w:compat/>
  <w:rsids>
    <w:rsidRoot w:val="00F16450"/>
    <w:rsid w:val="00040D7C"/>
    <w:rsid w:val="00142059"/>
    <w:rsid w:val="001F5FDB"/>
    <w:rsid w:val="00224FE7"/>
    <w:rsid w:val="002606D5"/>
    <w:rsid w:val="003F042A"/>
    <w:rsid w:val="004129BE"/>
    <w:rsid w:val="00432377"/>
    <w:rsid w:val="0044332D"/>
    <w:rsid w:val="0050153D"/>
    <w:rsid w:val="005520D3"/>
    <w:rsid w:val="00682E9C"/>
    <w:rsid w:val="006B5A25"/>
    <w:rsid w:val="00806D8F"/>
    <w:rsid w:val="00890EE8"/>
    <w:rsid w:val="00952BBF"/>
    <w:rsid w:val="00B87DB6"/>
    <w:rsid w:val="00DA3632"/>
    <w:rsid w:val="00F143D7"/>
    <w:rsid w:val="00F16450"/>
    <w:rsid w:val="00F424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E9C"/>
    <w:pPr>
      <w:spacing w:after="0" w:line="240" w:lineRule="auto"/>
    </w:pPr>
    <w:rPr>
      <w:rFonts w:ascii="Arial" w:eastAsia="Times New Roman" w:hAnsi="Arial" w:cs="Times New Roman"/>
      <w:sz w:val="20"/>
      <w:szCs w:val="20"/>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52BBF"/>
    <w:pPr>
      <w:tabs>
        <w:tab w:val="center" w:pos="4252"/>
        <w:tab w:val="right" w:pos="8504"/>
      </w:tabs>
    </w:pPr>
    <w:rPr>
      <w:rFonts w:asciiTheme="minorHAnsi" w:eastAsiaTheme="minorHAnsi" w:hAnsiTheme="minorHAnsi" w:cstheme="minorBidi"/>
      <w:sz w:val="22"/>
      <w:szCs w:val="22"/>
      <w:lang w:eastAsia="en-US"/>
    </w:rPr>
  </w:style>
  <w:style w:type="character" w:customStyle="1" w:styleId="CapaleraCar">
    <w:name w:val="Capçalera Car"/>
    <w:basedOn w:val="Tipusdelletraperdefectedelpargraf"/>
    <w:link w:val="Capalera"/>
    <w:uiPriority w:val="99"/>
    <w:rsid w:val="00952BBF"/>
  </w:style>
  <w:style w:type="paragraph" w:styleId="Peu">
    <w:name w:val="footer"/>
    <w:basedOn w:val="Normal"/>
    <w:link w:val="PeuCar"/>
    <w:uiPriority w:val="99"/>
    <w:unhideWhenUsed/>
    <w:rsid w:val="00952BBF"/>
    <w:pPr>
      <w:tabs>
        <w:tab w:val="center" w:pos="4252"/>
        <w:tab w:val="right" w:pos="8504"/>
      </w:tabs>
    </w:pPr>
    <w:rPr>
      <w:rFonts w:asciiTheme="minorHAnsi" w:eastAsiaTheme="minorHAnsi" w:hAnsiTheme="minorHAnsi" w:cstheme="minorBidi"/>
      <w:sz w:val="22"/>
      <w:szCs w:val="22"/>
      <w:lang w:eastAsia="en-US"/>
    </w:rPr>
  </w:style>
  <w:style w:type="character" w:customStyle="1" w:styleId="PeuCar">
    <w:name w:val="Peu Car"/>
    <w:basedOn w:val="Tipusdelletraperdefectedelpargraf"/>
    <w:link w:val="Peu"/>
    <w:uiPriority w:val="99"/>
    <w:rsid w:val="00952BBF"/>
  </w:style>
  <w:style w:type="paragraph" w:styleId="Textdeglobus">
    <w:name w:val="Balloon Text"/>
    <w:basedOn w:val="Normal"/>
    <w:link w:val="TextdeglobusCar"/>
    <w:uiPriority w:val="99"/>
    <w:semiHidden/>
    <w:unhideWhenUsed/>
    <w:rsid w:val="00040D7C"/>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040D7C"/>
    <w:rPr>
      <w:rFonts w:ascii="Tahoma" w:eastAsia="Times New Roman" w:hAnsi="Tahoma" w:cs="Tahoma"/>
      <w:sz w:val="16"/>
      <w:szCs w:val="16"/>
      <w:lang w:eastAsia="es-ES"/>
    </w:rPr>
  </w:style>
  <w:style w:type="paragraph" w:styleId="Textindependent">
    <w:name w:val="Body Text"/>
    <w:basedOn w:val="Normal"/>
    <w:link w:val="TextindependentCar"/>
    <w:uiPriority w:val="99"/>
    <w:rsid w:val="005520D3"/>
    <w:pPr>
      <w:jc w:val="both"/>
    </w:pPr>
    <w:rPr>
      <w:color w:val="000000"/>
      <w:spacing w:val="-3"/>
      <w:sz w:val="22"/>
      <w:szCs w:val="22"/>
    </w:rPr>
  </w:style>
  <w:style w:type="character" w:customStyle="1" w:styleId="TextindependentCar">
    <w:name w:val="Text independent Car"/>
    <w:basedOn w:val="Tipusdelletraperdefectedelpargraf"/>
    <w:link w:val="Textindependent"/>
    <w:uiPriority w:val="99"/>
    <w:rsid w:val="005520D3"/>
    <w:rPr>
      <w:rFonts w:ascii="Arial" w:eastAsia="Times New Roman" w:hAnsi="Arial" w:cs="Times New Roman"/>
      <w:color w:val="000000"/>
      <w:spacing w:val="-3"/>
    </w:rPr>
  </w:style>
  <w:style w:type="paragraph" w:styleId="Pargrafdellista">
    <w:name w:val="List Paragraph"/>
    <w:basedOn w:val="Normal"/>
    <w:link w:val="PargrafdellistaCar"/>
    <w:uiPriority w:val="34"/>
    <w:qFormat/>
    <w:rsid w:val="005520D3"/>
    <w:pPr>
      <w:ind w:left="720"/>
      <w:contextualSpacing/>
    </w:pPr>
    <w:rPr>
      <w:rFonts w:ascii="Times New Roman" w:hAnsi="Times New Roman"/>
      <w:noProof/>
      <w:sz w:val="24"/>
      <w:szCs w:val="24"/>
    </w:rPr>
  </w:style>
  <w:style w:type="character" w:customStyle="1" w:styleId="PargrafdellistaCar">
    <w:name w:val="Paràgraf de llista Car"/>
    <w:link w:val="Pargrafdellista"/>
    <w:uiPriority w:val="34"/>
    <w:rsid w:val="005520D3"/>
    <w:rPr>
      <w:rFonts w:ascii="Times New Roman" w:eastAsia="Times New Roman" w:hAnsi="Times New Roman" w:cs="Times New Roman"/>
      <w:noProof/>
      <w:sz w:val="24"/>
      <w:szCs w:val="24"/>
    </w:rPr>
  </w:style>
  <w:style w:type="paragraph" w:styleId="Senseespaiat">
    <w:name w:val="No Spacing"/>
    <w:uiPriority w:val="1"/>
    <w:qFormat/>
    <w:rsid w:val="0050153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470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9ABA3-92B5-4B8F-A27F-41AE5BEA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671</Words>
  <Characters>3693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Comunica'm</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SQSR</dc:creator>
  <cp:lastModifiedBy>SECRETARIA</cp:lastModifiedBy>
  <cp:revision>7</cp:revision>
  <dcterms:created xsi:type="dcterms:W3CDTF">2019-11-11T13:09:00Z</dcterms:created>
  <dcterms:modified xsi:type="dcterms:W3CDTF">2021-05-06T20:51:00Z</dcterms:modified>
</cp:coreProperties>
</file>