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C5" w:rsidRDefault="007967C5" w:rsidP="007967C5">
      <w:pPr>
        <w:spacing w:after="0"/>
        <w:jc w:val="center"/>
        <w:rPr>
          <w:rFonts w:eastAsia="Times New Roman" w:cs="Arial"/>
          <w:b/>
          <w:sz w:val="20"/>
          <w:szCs w:val="20"/>
          <w:u w:val="single"/>
          <w:lang w:val="ca-ES" w:eastAsia="es-ES"/>
        </w:rPr>
      </w:pPr>
      <w:r>
        <w:rPr>
          <w:rFonts w:eastAsia="Times New Roman" w:cs="Arial"/>
          <w:b/>
          <w:sz w:val="20"/>
          <w:szCs w:val="20"/>
          <w:u w:val="single"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>JUNTA DE GOVERN LOCAL EXTRAORDINARIA DE 18</w:t>
      </w:r>
      <w:r>
        <w:rPr>
          <w:rFonts w:eastAsia="Calibri" w:cs="Arial"/>
          <w:b/>
          <w:sz w:val="20"/>
          <w:szCs w:val="20"/>
          <w:lang w:val="ca-ES"/>
        </w:rPr>
        <w:t xml:space="preserve"> DE GENER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>
        <w:rPr>
          <w:rFonts w:eastAsia="Times New Roman" w:cs="Arial"/>
          <w:noProof/>
          <w:sz w:val="20"/>
          <w:szCs w:val="20"/>
          <w:lang w:val="ca-ES" w:eastAsia="es-ES"/>
        </w:rPr>
        <w:t>A Sant Quirze Safaja a divuit</w:t>
      </w:r>
      <w:r>
        <w:rPr>
          <w:rFonts w:eastAsia="Calibri" w:cs="Arial"/>
          <w:noProof/>
          <w:sz w:val="20"/>
          <w:szCs w:val="20"/>
          <w:lang w:val="ca-ES"/>
        </w:rPr>
        <w:t>t de gener de dos mil dinou.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, els regidors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Srs</w:t>
      </w:r>
      <w:proofErr w:type="spellEnd"/>
      <w:r>
        <w:rPr>
          <w:rFonts w:eastAsia="Times New Roman" w:cs="Arial"/>
          <w:sz w:val="20"/>
          <w:szCs w:val="20"/>
          <w:lang w:val="ca-ES" w:eastAsia="es-ES"/>
        </w:rPr>
        <w:t xml:space="preserve">. Lluís Piella Vila i Sra. Alejandra Aguado Vera, per a celebrar la sessió convocada per aquest dia i hora. 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highlight w:val="yellow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Els acords de la Junta de Govern Local s’adopten en virtut de la delegació de competències del Ple municipal efectuada a la Junta de Govern mitjançant l’acord adoptat en sessió celebrada en data 26 de juny de 2015;  i en virtut de la delegació de competències efectuada per l’Alcaldia. 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highlight w:val="yellow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>
        <w:rPr>
          <w:rFonts w:eastAsia="Times New Roman" w:cs="Arial"/>
          <w:noProof/>
          <w:sz w:val="20"/>
          <w:szCs w:val="20"/>
          <w:lang w:val="ca-ES" w:eastAsia="es-ES"/>
        </w:rPr>
        <w:t xml:space="preserve">Essent les </w:t>
      </w:r>
      <w:r>
        <w:rPr>
          <w:rFonts w:eastAsia="Calibri" w:cs="Arial"/>
          <w:sz w:val="20"/>
          <w:szCs w:val="20"/>
          <w:lang w:val="ca-ES"/>
        </w:rPr>
        <w:t>tretze hores</w:t>
      </w:r>
      <w:r>
        <w:rPr>
          <w:rFonts w:eastAsia="Times New Roman" w:cs="Arial"/>
          <w:noProof/>
          <w:sz w:val="20"/>
          <w:szCs w:val="20"/>
          <w:lang w:val="ca-ES" w:eastAsia="es-ES"/>
        </w:rPr>
        <w:t xml:space="preserve"> hores i quaranta dos minuts, la Sra. Presidenta obre la sessió.</w:t>
      </w:r>
    </w:p>
    <w:p w:rsidR="005A022E" w:rsidRDefault="005A022E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highlight w:val="yellow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u w:val="single"/>
          <w:lang w:val="ca-ES" w:eastAsia="es-ES"/>
        </w:rPr>
      </w:pPr>
      <w:r>
        <w:rPr>
          <w:rFonts w:eastAsia="Times New Roman" w:cs="Arial"/>
          <w:noProof/>
          <w:sz w:val="20"/>
          <w:szCs w:val="20"/>
          <w:u w:val="single"/>
          <w:lang w:val="ca-ES" w:eastAsia="es-ES"/>
        </w:rPr>
        <w:t>1.- APROVACIÓ SI S’ESCAU DE L’ESBORRANY DE L’ACTA DE LA SESSIÓ DE 28  DE DESEMBRE</w:t>
      </w:r>
      <w:r w:rsidR="000E2927">
        <w:rPr>
          <w:rFonts w:eastAsia="Times New Roman" w:cs="Arial"/>
          <w:noProof/>
          <w:sz w:val="20"/>
          <w:szCs w:val="20"/>
          <w:u w:val="single"/>
          <w:lang w:val="ca-ES" w:eastAsia="es-ES"/>
        </w:rPr>
        <w:t xml:space="preserve"> DE 2018.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u w:val="single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>
        <w:rPr>
          <w:rFonts w:eastAsia="Times New Roman" w:cs="Arial"/>
          <w:noProof/>
          <w:sz w:val="20"/>
          <w:szCs w:val="20"/>
          <w:lang w:val="ca-ES" w:eastAsia="es-ES"/>
        </w:rPr>
        <w:t xml:space="preserve">L’acta de la sessió de 28 de desembre de 2018 es aprovada per unanimitat acordant-se la seva transcricpció integra al llibre oficial en format digital. </w:t>
      </w:r>
    </w:p>
    <w:p w:rsidR="007967C5" w:rsidRDefault="007967C5" w:rsidP="007967C5">
      <w:pPr>
        <w:spacing w:after="0" w:line="312" w:lineRule="auto"/>
        <w:jc w:val="both"/>
        <w:rPr>
          <w:rFonts w:cs="Arial"/>
          <w:sz w:val="20"/>
          <w:szCs w:val="20"/>
          <w:highlight w:val="yellow"/>
          <w:lang w:val="ca-ES"/>
        </w:rPr>
      </w:pPr>
    </w:p>
    <w:p w:rsidR="007967C5" w:rsidRDefault="007967C5" w:rsidP="007967C5">
      <w:pPr>
        <w:jc w:val="both"/>
        <w:rPr>
          <w:rFonts w:eastAsia="Calibri" w:cs="Arial"/>
          <w:sz w:val="20"/>
          <w:szCs w:val="20"/>
          <w:u w:val="single"/>
        </w:rPr>
      </w:pPr>
      <w:r>
        <w:rPr>
          <w:rFonts w:cs="Arial"/>
          <w:sz w:val="20"/>
          <w:szCs w:val="20"/>
          <w:lang w:val="ca-ES"/>
        </w:rPr>
        <w:t xml:space="preserve">2.- </w:t>
      </w:r>
      <w:r>
        <w:rPr>
          <w:rFonts w:eastAsia="Calibri" w:cs="Arial"/>
          <w:sz w:val="20"/>
          <w:szCs w:val="20"/>
          <w:u w:val="single"/>
        </w:rPr>
        <w:t>ACORD D’APROVACIÓ FACTURES 2018 (X2019000007)</w:t>
      </w:r>
    </w:p>
    <w:p w:rsidR="007967C5" w:rsidRDefault="007967C5" w:rsidP="007967C5">
      <w:pPr>
        <w:pStyle w:val="Prrafodelista"/>
        <w:numPr>
          <w:ilvl w:val="0"/>
          <w:numId w:val="5"/>
        </w:numPr>
        <w:spacing w:line="312" w:lineRule="auto"/>
        <w:ind w:left="714" w:hanging="357"/>
        <w:jc w:val="both"/>
        <w:rPr>
          <w:rFonts w:eastAsia="Calibri" w:cs="Arial"/>
          <w:sz w:val="20"/>
          <w:szCs w:val="20"/>
          <w:lang w:val="es-ES_tradnl"/>
        </w:rPr>
      </w:pPr>
      <w:r>
        <w:rPr>
          <w:rFonts w:ascii="Arial" w:hAnsi="Arial" w:cs="Arial"/>
          <w:noProof w:val="0"/>
          <w:sz w:val="20"/>
          <w:szCs w:val="20"/>
          <w:lang w:val="ca-ES"/>
        </w:rPr>
        <w:t xml:space="preserve">Relació de factures número F/2018/45, per import de 18.830,48 euros </w:t>
      </w:r>
    </w:p>
    <w:p w:rsidR="007967C5" w:rsidRPr="007967C5" w:rsidRDefault="007967C5" w:rsidP="007967C5">
      <w:pPr>
        <w:jc w:val="both"/>
        <w:rPr>
          <w:rFonts w:eastAsia="Calibri" w:cs="Arial"/>
          <w:sz w:val="20"/>
          <w:szCs w:val="20"/>
          <w:lang w:val="en-US"/>
        </w:rPr>
      </w:pPr>
      <w:r w:rsidRPr="007967C5">
        <w:rPr>
          <w:rFonts w:eastAsia="Calibri" w:cs="Arial"/>
          <w:sz w:val="20"/>
          <w:szCs w:val="20"/>
          <w:lang w:val="en-US"/>
        </w:rPr>
        <w:t>S’aprova per unanimitat</w:t>
      </w:r>
    </w:p>
    <w:p w:rsidR="007967C5" w:rsidRDefault="007967C5" w:rsidP="007967C5">
      <w:pPr>
        <w:jc w:val="both"/>
        <w:rPr>
          <w:rFonts w:eastAsia="Calibri" w:cs="Times New Roman"/>
          <w:sz w:val="20"/>
          <w:szCs w:val="20"/>
          <w:lang w:val="en-US"/>
        </w:rPr>
      </w:pPr>
    </w:p>
    <w:p w:rsidR="007967C5" w:rsidRDefault="007967C5" w:rsidP="007967C5">
      <w:pPr>
        <w:jc w:val="both"/>
        <w:rPr>
          <w:rFonts w:eastAsia="Times New Roman" w:cs="Times New Roman"/>
          <w:sz w:val="20"/>
          <w:szCs w:val="20"/>
          <w:u w:val="single"/>
          <w:lang w:val="ca-ES" w:eastAsia="es-ES"/>
        </w:rPr>
      </w:pPr>
      <w:proofErr w:type="gramStart"/>
      <w:r>
        <w:rPr>
          <w:rFonts w:eastAsia="Calibri" w:cs="Times New Roman"/>
          <w:sz w:val="20"/>
          <w:szCs w:val="20"/>
          <w:lang w:val="en-US"/>
        </w:rPr>
        <w:t>3.-</w:t>
      </w:r>
      <w:proofErr w:type="gramEnd"/>
      <w:r>
        <w:rPr>
          <w:rFonts w:eastAsia="Calibri" w:cs="Times New Roman"/>
          <w:sz w:val="20"/>
          <w:szCs w:val="20"/>
          <w:lang w:val="en-US"/>
        </w:rPr>
        <w:t xml:space="preserve"> </w:t>
      </w:r>
      <w:r>
        <w:rPr>
          <w:rFonts w:eastAsia="Times New Roman" w:cs="Times New Roman"/>
          <w:sz w:val="20"/>
          <w:szCs w:val="20"/>
          <w:u w:val="single"/>
          <w:lang w:val="ca-ES" w:eastAsia="es-ES"/>
        </w:rPr>
        <w:t>ACORD D’ATORGAMENT AJUT ASSISTENCIAL (X2017000339)</w:t>
      </w:r>
    </w:p>
    <w:p w:rsidR="007967C5" w:rsidRDefault="007967C5" w:rsidP="007967C5">
      <w:pPr>
        <w:jc w:val="both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sz w:val="20"/>
          <w:szCs w:val="20"/>
        </w:rPr>
        <w:t>S’aprova</w:t>
      </w:r>
      <w:proofErr w:type="spellEnd"/>
      <w:r>
        <w:rPr>
          <w:rFonts w:eastAsia="Calibri" w:cs="Arial"/>
          <w:sz w:val="20"/>
          <w:szCs w:val="20"/>
        </w:rPr>
        <w:t xml:space="preserve"> un </w:t>
      </w:r>
      <w:proofErr w:type="spellStart"/>
      <w:r>
        <w:rPr>
          <w:rFonts w:eastAsia="Calibri" w:cs="Arial"/>
          <w:sz w:val="20"/>
          <w:szCs w:val="20"/>
        </w:rPr>
        <w:t>ajut</w:t>
      </w:r>
      <w:proofErr w:type="spellEnd"/>
      <w:r>
        <w:rPr>
          <w:rFonts w:eastAsia="Calibri" w:cs="Arial"/>
          <w:sz w:val="20"/>
          <w:szCs w:val="20"/>
        </w:rPr>
        <w:t xml:space="preserve"> </w:t>
      </w:r>
      <w:proofErr w:type="spellStart"/>
      <w:r>
        <w:rPr>
          <w:rFonts w:eastAsia="Calibri" w:cs="Arial"/>
          <w:sz w:val="20"/>
          <w:szCs w:val="20"/>
        </w:rPr>
        <w:t>d’urgència</w:t>
      </w:r>
      <w:proofErr w:type="spellEnd"/>
      <w:r>
        <w:rPr>
          <w:rFonts w:eastAsia="Calibri" w:cs="Arial"/>
          <w:sz w:val="20"/>
          <w:szCs w:val="20"/>
        </w:rPr>
        <w:t xml:space="preserve"> social a un </w:t>
      </w:r>
      <w:proofErr w:type="spellStart"/>
      <w:r>
        <w:rPr>
          <w:rFonts w:eastAsia="Calibri" w:cs="Arial"/>
          <w:sz w:val="20"/>
          <w:szCs w:val="20"/>
        </w:rPr>
        <w:t>ciutadà</w:t>
      </w:r>
      <w:proofErr w:type="spellEnd"/>
      <w:r>
        <w:rPr>
          <w:rFonts w:eastAsia="Calibri" w:cs="Arial"/>
          <w:sz w:val="20"/>
          <w:szCs w:val="20"/>
        </w:rPr>
        <w:t xml:space="preserve"> del </w:t>
      </w:r>
      <w:proofErr w:type="spellStart"/>
      <w:r>
        <w:rPr>
          <w:rFonts w:eastAsia="Calibri" w:cs="Arial"/>
          <w:sz w:val="20"/>
          <w:szCs w:val="20"/>
        </w:rPr>
        <w:t>municipi</w:t>
      </w:r>
      <w:proofErr w:type="spellEnd"/>
      <w:r>
        <w:rPr>
          <w:rFonts w:eastAsia="Calibri" w:cs="Arial"/>
          <w:sz w:val="20"/>
          <w:szCs w:val="20"/>
        </w:rPr>
        <w:t xml:space="preserve">, </w:t>
      </w:r>
      <w:proofErr w:type="spellStart"/>
      <w:r>
        <w:rPr>
          <w:rFonts w:eastAsia="Calibri" w:cs="Arial"/>
          <w:sz w:val="20"/>
          <w:szCs w:val="20"/>
        </w:rPr>
        <w:t>amb</w:t>
      </w:r>
      <w:proofErr w:type="spellEnd"/>
      <w:r>
        <w:rPr>
          <w:rFonts w:eastAsia="Calibri" w:cs="Arial"/>
          <w:sz w:val="20"/>
          <w:szCs w:val="20"/>
        </w:rPr>
        <w:t xml:space="preserve"> </w:t>
      </w:r>
      <w:proofErr w:type="spellStart"/>
      <w:r>
        <w:rPr>
          <w:rFonts w:eastAsia="Calibri" w:cs="Arial"/>
          <w:sz w:val="20"/>
          <w:szCs w:val="20"/>
        </w:rPr>
        <w:t>expedient</w:t>
      </w:r>
      <w:proofErr w:type="spellEnd"/>
      <w:r>
        <w:rPr>
          <w:rFonts w:eastAsia="Calibri" w:cs="Arial"/>
          <w:sz w:val="20"/>
          <w:szCs w:val="20"/>
        </w:rPr>
        <w:t xml:space="preserve"> 2018-00231, un </w:t>
      </w:r>
      <w:proofErr w:type="spellStart"/>
      <w:r>
        <w:rPr>
          <w:rFonts w:eastAsia="Calibri" w:cs="Arial"/>
          <w:sz w:val="20"/>
          <w:szCs w:val="20"/>
        </w:rPr>
        <w:t>cop</w:t>
      </w:r>
      <w:proofErr w:type="spellEnd"/>
      <w:r>
        <w:rPr>
          <w:rFonts w:eastAsia="Calibri" w:cs="Arial"/>
          <w:sz w:val="20"/>
          <w:szCs w:val="20"/>
        </w:rPr>
        <w:t xml:space="preserve"> vista </w:t>
      </w:r>
      <w:proofErr w:type="spellStart"/>
      <w:r>
        <w:rPr>
          <w:rFonts w:eastAsia="Calibri" w:cs="Arial"/>
          <w:sz w:val="20"/>
          <w:szCs w:val="20"/>
        </w:rPr>
        <w:t>l’existència</w:t>
      </w:r>
      <w:proofErr w:type="spellEnd"/>
      <w:r>
        <w:rPr>
          <w:rFonts w:eastAsia="Calibri" w:cs="Arial"/>
          <w:sz w:val="20"/>
          <w:szCs w:val="20"/>
        </w:rPr>
        <w:t xml:space="preserve"> de </w:t>
      </w:r>
      <w:proofErr w:type="spellStart"/>
      <w:r>
        <w:rPr>
          <w:rFonts w:eastAsia="Calibri" w:cs="Arial"/>
          <w:sz w:val="20"/>
          <w:szCs w:val="20"/>
        </w:rPr>
        <w:t>consignació</w:t>
      </w:r>
      <w:proofErr w:type="spellEnd"/>
      <w:r>
        <w:rPr>
          <w:rFonts w:eastAsia="Calibri" w:cs="Arial"/>
          <w:sz w:val="20"/>
          <w:szCs w:val="20"/>
        </w:rPr>
        <w:t xml:space="preserve"> </w:t>
      </w:r>
      <w:proofErr w:type="spellStart"/>
      <w:r>
        <w:rPr>
          <w:rFonts w:eastAsia="Calibri" w:cs="Arial"/>
          <w:sz w:val="20"/>
          <w:szCs w:val="20"/>
        </w:rPr>
        <w:t>pressupostària</w:t>
      </w:r>
      <w:proofErr w:type="spellEnd"/>
      <w:r>
        <w:rPr>
          <w:rFonts w:eastAsia="Calibri" w:cs="Arial"/>
          <w:sz w:val="20"/>
          <w:szCs w:val="20"/>
        </w:rPr>
        <w:t xml:space="preserve"> </w:t>
      </w:r>
      <w:proofErr w:type="spellStart"/>
      <w:r>
        <w:rPr>
          <w:rFonts w:eastAsia="Calibri" w:cs="Arial"/>
          <w:sz w:val="20"/>
          <w:szCs w:val="20"/>
        </w:rPr>
        <w:t>suficient</w:t>
      </w:r>
      <w:proofErr w:type="spellEnd"/>
      <w:r>
        <w:rPr>
          <w:rFonts w:eastAsia="Calibri" w:cs="Arial"/>
          <w:sz w:val="20"/>
          <w:szCs w:val="20"/>
        </w:rPr>
        <w:t>.</w:t>
      </w:r>
    </w:p>
    <w:p w:rsidR="007967C5" w:rsidRDefault="007967C5" w:rsidP="007967C5">
      <w:pPr>
        <w:jc w:val="both"/>
        <w:rPr>
          <w:rFonts w:eastAsia="Calibri" w:cs="Times New Roman"/>
          <w:sz w:val="20"/>
          <w:szCs w:val="20"/>
          <w:highlight w:val="yellow"/>
        </w:rPr>
      </w:pPr>
    </w:p>
    <w:p w:rsidR="007967C5" w:rsidRPr="004E50BC" w:rsidRDefault="007967C5" w:rsidP="007967C5">
      <w:pPr>
        <w:jc w:val="both"/>
        <w:rPr>
          <w:rFonts w:eastAsia="Calibri" w:cs="Times New Roman"/>
          <w:sz w:val="20"/>
          <w:szCs w:val="20"/>
          <w:u w:val="single"/>
        </w:rPr>
      </w:pPr>
      <w:r>
        <w:rPr>
          <w:rFonts w:eastAsia="Calibri" w:cs="Times New Roman"/>
          <w:sz w:val="20"/>
          <w:szCs w:val="20"/>
        </w:rPr>
        <w:t xml:space="preserve">4.- </w:t>
      </w:r>
      <w:r w:rsidRPr="004E50BC">
        <w:rPr>
          <w:rFonts w:eastAsia="Calibri" w:cs="Times New Roman"/>
          <w:sz w:val="20"/>
          <w:szCs w:val="20"/>
          <w:u w:val="single"/>
        </w:rPr>
        <w:t>ACORD D’ATORGAMENT D’UN AJUT (X2019000020)</w:t>
      </w:r>
    </w:p>
    <w:p w:rsidR="007967C5" w:rsidRDefault="007967C5" w:rsidP="007967C5">
      <w:pPr>
        <w:jc w:val="both"/>
        <w:rPr>
          <w:sz w:val="20"/>
          <w:szCs w:val="20"/>
          <w:u w:val="single"/>
          <w:lang w:val="ca-ES"/>
        </w:rPr>
      </w:pPr>
      <w:proofErr w:type="spellStart"/>
      <w:r>
        <w:rPr>
          <w:rFonts w:eastAsia="Calibri" w:cs="Times New Roman"/>
          <w:sz w:val="20"/>
          <w:szCs w:val="20"/>
        </w:rPr>
        <w:t>S’aprova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l’atorgament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d’un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ajut</w:t>
      </w:r>
      <w:proofErr w:type="spellEnd"/>
      <w:r>
        <w:rPr>
          <w:rFonts w:eastAsia="Calibri" w:cs="Times New Roman"/>
          <w:sz w:val="20"/>
          <w:szCs w:val="20"/>
        </w:rPr>
        <w:t xml:space="preserve"> de Servei </w:t>
      </w:r>
      <w:proofErr w:type="spellStart"/>
      <w:r>
        <w:rPr>
          <w:rFonts w:eastAsia="Calibri" w:cs="Times New Roman"/>
          <w:sz w:val="20"/>
          <w:szCs w:val="20"/>
        </w:rPr>
        <w:t>d’Atenció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Domiciliària</w:t>
      </w:r>
      <w:proofErr w:type="spellEnd"/>
      <w:r>
        <w:rPr>
          <w:rFonts w:eastAsia="Calibri" w:cs="Times New Roman"/>
          <w:sz w:val="20"/>
          <w:szCs w:val="20"/>
        </w:rPr>
        <w:t xml:space="preserve"> (SAD) per un </w:t>
      </w:r>
      <w:proofErr w:type="spellStart"/>
      <w:r>
        <w:rPr>
          <w:rFonts w:eastAsia="Calibri" w:cs="Times New Roman"/>
          <w:sz w:val="20"/>
          <w:szCs w:val="20"/>
        </w:rPr>
        <w:t>ciutadà</w:t>
      </w:r>
      <w:proofErr w:type="spellEnd"/>
      <w:r>
        <w:rPr>
          <w:rFonts w:eastAsia="Calibri" w:cs="Times New Roman"/>
          <w:sz w:val="20"/>
          <w:szCs w:val="20"/>
        </w:rPr>
        <w:t xml:space="preserve"> del </w:t>
      </w:r>
      <w:proofErr w:type="spellStart"/>
      <w:r>
        <w:rPr>
          <w:rFonts w:eastAsia="Calibri" w:cs="Times New Roman"/>
          <w:sz w:val="20"/>
          <w:szCs w:val="20"/>
        </w:rPr>
        <w:t>municipi</w:t>
      </w:r>
      <w:proofErr w:type="spellEnd"/>
      <w:r>
        <w:rPr>
          <w:rFonts w:eastAsia="Calibri" w:cs="Times New Roman"/>
          <w:sz w:val="20"/>
          <w:szCs w:val="20"/>
        </w:rPr>
        <w:t xml:space="preserve">, un </w:t>
      </w:r>
      <w:proofErr w:type="spellStart"/>
      <w:r>
        <w:rPr>
          <w:rFonts w:eastAsia="Calibri" w:cs="Times New Roman"/>
          <w:sz w:val="20"/>
          <w:szCs w:val="20"/>
        </w:rPr>
        <w:t>cop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vist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l’informe</w:t>
      </w:r>
      <w:proofErr w:type="spellEnd"/>
      <w:r>
        <w:rPr>
          <w:rFonts w:eastAsia="Calibri" w:cs="Times New Roman"/>
          <w:sz w:val="20"/>
          <w:szCs w:val="20"/>
        </w:rPr>
        <w:t xml:space="preserve"> favorable </w:t>
      </w:r>
      <w:proofErr w:type="spellStart"/>
      <w:r>
        <w:rPr>
          <w:rFonts w:eastAsia="Calibri" w:cs="Times New Roman"/>
          <w:sz w:val="20"/>
          <w:szCs w:val="20"/>
        </w:rPr>
        <w:t>dels</w:t>
      </w:r>
      <w:proofErr w:type="spellEnd"/>
      <w:r>
        <w:rPr>
          <w:rFonts w:eastAsia="Calibri" w:cs="Times New Roman"/>
          <w:sz w:val="20"/>
          <w:szCs w:val="20"/>
        </w:rPr>
        <w:t xml:space="preserve"> Serveis </w:t>
      </w:r>
      <w:proofErr w:type="spellStart"/>
      <w:r>
        <w:rPr>
          <w:rFonts w:eastAsia="Calibri" w:cs="Times New Roman"/>
          <w:sz w:val="20"/>
          <w:szCs w:val="20"/>
        </w:rPr>
        <w:t>Socials</w:t>
      </w:r>
      <w:proofErr w:type="spellEnd"/>
      <w:r>
        <w:rPr>
          <w:rFonts w:eastAsia="Calibri" w:cs="Times New Roman"/>
          <w:sz w:val="20"/>
          <w:szCs w:val="20"/>
        </w:rPr>
        <w:t xml:space="preserve"> i </w:t>
      </w:r>
      <w:proofErr w:type="spellStart"/>
      <w:r>
        <w:rPr>
          <w:rFonts w:eastAsia="Calibri" w:cs="Times New Roman"/>
          <w:sz w:val="20"/>
          <w:szCs w:val="20"/>
        </w:rPr>
        <w:t>comprovada</w:t>
      </w:r>
      <w:proofErr w:type="spellEnd"/>
      <w:r>
        <w:rPr>
          <w:rFonts w:eastAsia="Calibri" w:cs="Times New Roman"/>
          <w:sz w:val="20"/>
          <w:szCs w:val="20"/>
        </w:rPr>
        <w:t xml:space="preserve"> que </w:t>
      </w:r>
      <w:proofErr w:type="spellStart"/>
      <w:r>
        <w:rPr>
          <w:rFonts w:eastAsia="Calibri" w:cs="Times New Roman"/>
          <w:sz w:val="20"/>
          <w:szCs w:val="20"/>
        </w:rPr>
        <w:t>existeix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consignació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pressupostària</w:t>
      </w:r>
      <w:proofErr w:type="spellEnd"/>
      <w:r>
        <w:rPr>
          <w:rFonts w:eastAsia="Calibri" w:cs="Times New Roman"/>
          <w:sz w:val="20"/>
          <w:szCs w:val="20"/>
        </w:rPr>
        <w:t xml:space="preserve"> </w:t>
      </w:r>
      <w:proofErr w:type="spellStart"/>
      <w:r>
        <w:rPr>
          <w:rFonts w:eastAsia="Calibri" w:cs="Times New Roman"/>
          <w:sz w:val="20"/>
          <w:szCs w:val="20"/>
        </w:rPr>
        <w:t>suficient</w:t>
      </w:r>
      <w:proofErr w:type="spellEnd"/>
      <w:r>
        <w:rPr>
          <w:rFonts w:eastAsia="Calibri" w:cs="Times New Roman"/>
          <w:sz w:val="20"/>
          <w:szCs w:val="20"/>
        </w:rPr>
        <w:t>.</w:t>
      </w:r>
    </w:p>
    <w:p w:rsidR="007967C5" w:rsidRDefault="007967C5" w:rsidP="007967C5">
      <w:pPr>
        <w:pStyle w:val="Prrafodelista"/>
        <w:spacing w:line="312" w:lineRule="auto"/>
        <w:ind w:left="714"/>
        <w:jc w:val="both"/>
        <w:rPr>
          <w:szCs w:val="20"/>
          <w:highlight w:val="yellow"/>
          <w:u w:val="single"/>
          <w:lang w:val="ca-ES"/>
        </w:rPr>
      </w:pPr>
    </w:p>
    <w:p w:rsidR="007967C5" w:rsidRDefault="007967C5" w:rsidP="007967C5">
      <w:pPr>
        <w:pStyle w:val="Prrafodelista"/>
        <w:jc w:val="both"/>
        <w:rPr>
          <w:rFonts w:ascii="Arial" w:hAnsi="Arial" w:cs="Arial"/>
          <w:noProof w:val="0"/>
          <w:sz w:val="20"/>
          <w:szCs w:val="20"/>
          <w:highlight w:val="yellow"/>
          <w:lang w:val="ca-ES"/>
        </w:rPr>
      </w:pPr>
      <w:bookmarkStart w:id="0" w:name="DOCUMENTO_1589930"/>
      <w:bookmarkEnd w:id="0"/>
    </w:p>
    <w:p w:rsidR="007967C5" w:rsidRDefault="007967C5" w:rsidP="007967C5">
      <w:pPr>
        <w:spacing w:line="312" w:lineRule="auto"/>
        <w:jc w:val="both"/>
        <w:rPr>
          <w:sz w:val="20"/>
          <w:szCs w:val="20"/>
          <w:lang w:val="ca-ES" w:eastAsia="es-ES"/>
        </w:rPr>
      </w:pPr>
    </w:p>
    <w:p w:rsidR="007967C5" w:rsidRDefault="007967C5" w:rsidP="007967C5">
      <w:pPr>
        <w:spacing w:line="312" w:lineRule="auto"/>
        <w:jc w:val="both"/>
        <w:rPr>
          <w:sz w:val="20"/>
          <w:szCs w:val="20"/>
          <w:lang w:val="ca-ES" w:eastAsia="es-ES"/>
        </w:rPr>
      </w:pPr>
    </w:p>
    <w:p w:rsidR="007967C5" w:rsidRDefault="007967C5" w:rsidP="007967C5">
      <w:pPr>
        <w:spacing w:line="312" w:lineRule="auto"/>
        <w:jc w:val="both"/>
        <w:rPr>
          <w:rFonts w:eastAsia="Calibri" w:cs="Arial"/>
          <w:sz w:val="20"/>
          <w:szCs w:val="20"/>
          <w:u w:val="single"/>
          <w:lang w:val="ca-ES"/>
        </w:rPr>
      </w:pPr>
      <w:r>
        <w:rPr>
          <w:sz w:val="20"/>
          <w:szCs w:val="20"/>
          <w:lang w:val="ca-ES" w:eastAsia="es-ES"/>
        </w:rPr>
        <w:t xml:space="preserve">5.- </w:t>
      </w:r>
      <w:r>
        <w:rPr>
          <w:rFonts w:eastAsia="Calibri" w:cs="Arial"/>
          <w:sz w:val="20"/>
          <w:szCs w:val="20"/>
          <w:u w:val="single"/>
          <w:lang w:val="ca-ES"/>
        </w:rPr>
        <w:t>ACORD D’ATORGAMENT DE LLICENCIA D’OBRES PER OBRA NOVA EDIFICI RESIDENCIAL UNIFAMILIAR AÏLLAT (X2019000013)</w:t>
      </w:r>
    </w:p>
    <w:p w:rsidR="007967C5" w:rsidRDefault="007967C5" w:rsidP="007967C5">
      <w:pPr>
        <w:spacing w:line="312" w:lineRule="auto"/>
        <w:jc w:val="both"/>
        <w:rPr>
          <w:rFonts w:eastAsia="Calibri" w:cs="Arial"/>
          <w:sz w:val="20"/>
          <w:szCs w:val="20"/>
          <w:lang w:val="ca-ES"/>
        </w:rPr>
      </w:pPr>
      <w:r>
        <w:rPr>
          <w:rFonts w:eastAsia="Calibri" w:cs="Arial"/>
          <w:sz w:val="20"/>
          <w:szCs w:val="20"/>
          <w:lang w:val="ca-ES"/>
        </w:rPr>
        <w:t>S’aprova per unanimitat atorgar  llicència municipal d’obres a favor del peticionari amb subjecció a la documentació presentada i als informes favorables, emesos per l’arquitecte municipal i de la secretària. La liquidació tributària a liquidar d’acord amb les Ordenances Fiscals 5 i 20, és de 1.844,50.-€</w:t>
      </w:r>
    </w:p>
    <w:p w:rsidR="007967C5" w:rsidRDefault="007967C5" w:rsidP="007967C5">
      <w:pPr>
        <w:spacing w:line="312" w:lineRule="auto"/>
        <w:jc w:val="both"/>
        <w:rPr>
          <w:rFonts w:eastAsia="Calibri" w:cs="Arial"/>
          <w:sz w:val="20"/>
          <w:szCs w:val="20"/>
          <w:u w:val="single"/>
          <w:lang w:val="ca-ES"/>
        </w:rPr>
      </w:pPr>
      <w:r>
        <w:rPr>
          <w:rFonts w:eastAsia="Calibri" w:cs="Times New Roman"/>
          <w:sz w:val="20"/>
          <w:szCs w:val="20"/>
        </w:rPr>
        <w:t xml:space="preserve">6.- </w:t>
      </w:r>
      <w:r>
        <w:rPr>
          <w:rFonts w:eastAsia="Calibri" w:cs="Arial"/>
          <w:sz w:val="20"/>
          <w:szCs w:val="20"/>
          <w:u w:val="single"/>
          <w:lang w:val="ca-ES"/>
        </w:rPr>
        <w:t>ACORD PER DESESTIMAR LA SOL·LICITUD DE L’ACTIVITAT D’HABITATGE D’ÚS TURÍSTIC (X2018000114)</w:t>
      </w:r>
    </w:p>
    <w:p w:rsidR="007967C5" w:rsidRDefault="007967C5" w:rsidP="007967C5">
      <w:pPr>
        <w:spacing w:line="312" w:lineRule="auto"/>
        <w:jc w:val="both"/>
        <w:rPr>
          <w:rFonts w:eastAsia="Calibri" w:cs="Arial"/>
          <w:sz w:val="20"/>
          <w:szCs w:val="20"/>
          <w:lang w:val="ca-ES"/>
        </w:rPr>
      </w:pPr>
      <w:r>
        <w:rPr>
          <w:rFonts w:eastAsia="Calibri" w:cs="Arial"/>
          <w:sz w:val="20"/>
          <w:szCs w:val="20"/>
          <w:highlight w:val="cyan"/>
          <w:lang w:val="ca-ES"/>
        </w:rPr>
        <w:t xml:space="preserve">S’aprova per unanimitat desestimar la sol·licitud presentada perquè el propietari de l’immoble ha comunicat que no vol figurar en cap activitat i per tant no compleix amb el que disposa el DECRET 159/2010, respecte que el titular de la comunicació de l’activitat d’ús turístic que ha </w:t>
      </w:r>
      <w:proofErr w:type="spellStart"/>
      <w:r>
        <w:rPr>
          <w:rFonts w:eastAsia="Calibri" w:cs="Arial"/>
          <w:sz w:val="20"/>
          <w:szCs w:val="20"/>
          <w:highlight w:val="cyan"/>
          <w:lang w:val="ca-ES"/>
        </w:rPr>
        <w:t>d´ésser</w:t>
      </w:r>
      <w:proofErr w:type="spellEnd"/>
      <w:r>
        <w:rPr>
          <w:rFonts w:eastAsia="Calibri" w:cs="Arial"/>
          <w:sz w:val="20"/>
          <w:szCs w:val="20"/>
          <w:highlight w:val="cyan"/>
          <w:lang w:val="ca-ES"/>
        </w:rPr>
        <w:t xml:space="preserve"> el propietari de l’immoble sol·licitant.</w:t>
      </w:r>
    </w:p>
    <w:p w:rsidR="007967C5" w:rsidRDefault="007967C5" w:rsidP="007967C5">
      <w:pPr>
        <w:jc w:val="both"/>
        <w:rPr>
          <w:rFonts w:eastAsia="Calibri" w:cs="Times New Roman"/>
          <w:sz w:val="20"/>
          <w:szCs w:val="20"/>
          <w:u w:val="single"/>
          <w:lang w:val="ca-ES"/>
        </w:rPr>
      </w:pPr>
      <w:r>
        <w:rPr>
          <w:rFonts w:eastAsia="Calibri" w:cs="Times New Roman"/>
          <w:sz w:val="20"/>
          <w:szCs w:val="20"/>
          <w:u w:val="single"/>
        </w:rPr>
        <w:t xml:space="preserve">7.- </w:t>
      </w:r>
      <w:r>
        <w:rPr>
          <w:rFonts w:eastAsia="Calibri" w:cs="Times New Roman"/>
          <w:sz w:val="20"/>
          <w:szCs w:val="20"/>
          <w:u w:val="single"/>
          <w:lang w:val="ca-ES"/>
        </w:rPr>
        <w:t>ACORD DE RATIFICACIÓ DEL DECRET 2019DECR000002, D’ADJUDICACIÓ DEL CONTRACTE SERVEI D’ASSESSORAMENT JURÍDIC EN MATÈRIA DE CONTRACTACIÓ, URBANISME I PROCEDIMENT ADMINISTRATIU A L’AJUNTAMENT DE SANT QUIRZE SAFAJA I LA DIRECCIÓ LLETRADA DE RECURSOS CONTENCIÓS ADMINISTRATIU (X2018000308)</w:t>
      </w:r>
    </w:p>
    <w:p w:rsidR="007967C5" w:rsidRDefault="007967C5" w:rsidP="007967C5">
      <w:pPr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La Junta de Govern Local ratifica el Decret 2019DECR000002, d’adjudicació del contracte de prestació del servei d’assessorament jurídic en matèria de contractació, urbanisme i procediment administratiu a LLUIS UBIERNA DEL RIO, amb un import total de dos anys de contracte de 40,000.-€, a raó de 20.000.-€ (més IVA).</w:t>
      </w:r>
    </w:p>
    <w:p w:rsidR="007967C5" w:rsidRDefault="007967C5" w:rsidP="007967C5">
      <w:pPr>
        <w:spacing w:line="312" w:lineRule="auto"/>
        <w:jc w:val="both"/>
        <w:rPr>
          <w:rFonts w:eastAsia="Calibri" w:cs="Arial"/>
          <w:noProof/>
          <w:sz w:val="20"/>
          <w:szCs w:val="20"/>
          <w:u w:val="single"/>
          <w:lang w:val="es-ES_tradnl"/>
        </w:rPr>
      </w:pPr>
      <w:r>
        <w:rPr>
          <w:rFonts w:eastAsia="Calibri" w:cs="Times New Roman"/>
          <w:sz w:val="20"/>
          <w:szCs w:val="20"/>
          <w:u w:val="single"/>
        </w:rPr>
        <w:t xml:space="preserve">8.- </w:t>
      </w:r>
      <w:r>
        <w:rPr>
          <w:rFonts w:eastAsia="Calibri" w:cs="Arial"/>
          <w:noProof/>
          <w:sz w:val="20"/>
          <w:szCs w:val="20"/>
          <w:u w:val="single"/>
          <w:lang w:val="es-ES_tradnl"/>
        </w:rPr>
        <w:t>ACORD D’ACCEPTACIÓ DE SUBVENCIÓ DE PROGRAMA COMPLEMENTARI OCUPABILITAT 2019-2020.</w:t>
      </w:r>
    </w:p>
    <w:p w:rsidR="007967C5" w:rsidRDefault="007967C5" w:rsidP="007967C5">
      <w:pPr>
        <w:spacing w:line="312" w:lineRule="auto"/>
        <w:jc w:val="both"/>
        <w:rPr>
          <w:rFonts w:eastAsia="Calibri" w:cs="Arial"/>
          <w:noProof/>
          <w:sz w:val="20"/>
          <w:szCs w:val="20"/>
          <w:u w:val="single"/>
          <w:lang w:val="es-ES_tradnl"/>
        </w:rPr>
      </w:pPr>
      <w:r>
        <w:rPr>
          <w:rFonts w:cs="Arial"/>
          <w:caps/>
          <w:sz w:val="20"/>
          <w:szCs w:val="20"/>
          <w:lang w:val="ca-ES"/>
        </w:rPr>
        <w:t>S’</w:t>
      </w:r>
      <w:r>
        <w:rPr>
          <w:rFonts w:cs="Arial"/>
          <w:sz w:val="20"/>
          <w:szCs w:val="20"/>
          <w:lang w:val="ca-ES"/>
        </w:rPr>
        <w:t xml:space="preserve">aprova per unanimitat acceptar la subvenció atorgada per la Diputació de Barcelona de Programa complementari de millora de </w:t>
      </w:r>
      <w:proofErr w:type="spellStart"/>
      <w:r>
        <w:rPr>
          <w:rFonts w:cs="Arial"/>
          <w:sz w:val="20"/>
          <w:szCs w:val="20"/>
          <w:lang w:val="ca-ES"/>
        </w:rPr>
        <w:t>l’ocupabilitat</w:t>
      </w:r>
      <w:proofErr w:type="spellEnd"/>
      <w:r>
        <w:rPr>
          <w:rFonts w:cs="Arial"/>
          <w:sz w:val="20"/>
          <w:szCs w:val="20"/>
          <w:lang w:val="ca-ES"/>
        </w:rPr>
        <w:t xml:space="preserve"> 2019-2020, el seu règim regulador i la concessió d’ajuts en el marc del Pla Xarxa de Governs Locals 2016-2019 i que s’atorga a aquest Ajuntament un import d’11.422,46.-€.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hores i trenta-nou minuts </w:t>
      </w:r>
      <w:r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7967C5" w:rsidRDefault="007967C5" w:rsidP="007967C5">
      <w:pPr>
        <w:jc w:val="both"/>
        <w:rPr>
          <w:rFonts w:eastAsia="Calibri" w:cs="Times New Roman"/>
          <w:sz w:val="20"/>
          <w:szCs w:val="20"/>
          <w:lang w:val="ca-ES" w:eastAsia="es-ES"/>
        </w:rPr>
      </w:pPr>
    </w:p>
    <w:p w:rsidR="00E155AF" w:rsidRPr="00C35C4C" w:rsidRDefault="00E155AF" w:rsidP="00F71FEF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sectPr w:rsidR="00E155AF" w:rsidRPr="00C35C4C" w:rsidSect="009A7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030" w:rsidRDefault="007D7030" w:rsidP="00A65983">
      <w:pPr>
        <w:spacing w:after="0" w:line="240" w:lineRule="auto"/>
      </w:pPr>
      <w:r>
        <w:separator/>
      </w:r>
    </w:p>
  </w:endnote>
  <w:end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7D703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7D703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7D703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030" w:rsidRDefault="007D7030" w:rsidP="00A65983">
      <w:pPr>
        <w:spacing w:after="0" w:line="240" w:lineRule="auto"/>
      </w:pPr>
      <w:r>
        <w:separator/>
      </w:r>
    </w:p>
  </w:footnote>
  <w:foot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7D703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261780">
    <w:r w:rsidRPr="0026178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30" w:rsidRDefault="007D70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229B"/>
    <w:rsid w:val="00084DB6"/>
    <w:rsid w:val="000E2927"/>
    <w:rsid w:val="00114528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A022E"/>
    <w:rsid w:val="00615523"/>
    <w:rsid w:val="00624C3F"/>
    <w:rsid w:val="00625941"/>
    <w:rsid w:val="00661F92"/>
    <w:rsid w:val="0078459E"/>
    <w:rsid w:val="007967C5"/>
    <w:rsid w:val="007B501C"/>
    <w:rsid w:val="007D7030"/>
    <w:rsid w:val="00860859"/>
    <w:rsid w:val="00893495"/>
    <w:rsid w:val="00902D2B"/>
    <w:rsid w:val="00964505"/>
    <w:rsid w:val="0097417E"/>
    <w:rsid w:val="00981719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  <w:style w:type="paragraph" w:styleId="Textoindependiente">
    <w:name w:val="Body Text"/>
    <w:basedOn w:val="Normal"/>
    <w:link w:val="Textoindependiente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83"/>
  </w:style>
  <w:style w:type="paragraph" w:styleId="Piedepgina">
    <w:name w:val="footer"/>
    <w:basedOn w:val="Normal"/>
    <w:link w:val="Piedepgin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SQSR</cp:lastModifiedBy>
  <cp:revision>7</cp:revision>
  <cp:lastPrinted>2019-06-25T10:13:00Z</cp:lastPrinted>
  <dcterms:created xsi:type="dcterms:W3CDTF">2019-06-21T11:40:00Z</dcterms:created>
  <dcterms:modified xsi:type="dcterms:W3CDTF">2019-06-25T10:13:00Z</dcterms:modified>
</cp:coreProperties>
</file>