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rgan"/>
    <w:bookmarkEnd w:id="0"/>
    <w:p w:rsidR="000824DB" w:rsidRDefault="000824DB" w:rsidP="000824DB">
      <w:pPr>
        <w:ind w:left="-993"/>
        <w:jc w:val="both"/>
      </w:pPr>
      <w:r>
        <w:object w:dxaOrig="2475" w:dyaOrig="3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99.75pt" o:ole="">
            <v:imagedata r:id="rId6" o:title=""/>
          </v:shape>
          <o:OLEObject Type="Embed" ProgID="PBrush" ShapeID="_x0000_i1025" DrawAspect="Content" ObjectID="_1581428301" r:id="rId7"/>
        </w:object>
      </w:r>
    </w:p>
    <w:p w:rsidR="000824DB" w:rsidRDefault="000824DB" w:rsidP="000824DB">
      <w:pPr>
        <w:pStyle w:val="Encabezado"/>
        <w:ind w:left="-1134" w:firstLine="141"/>
        <w:rPr>
          <w:rFonts w:ascii="Arial" w:hAnsi="Arial"/>
          <w:b/>
          <w:sz w:val="18"/>
        </w:rPr>
      </w:pPr>
    </w:p>
    <w:p w:rsidR="000824DB" w:rsidRDefault="000824DB" w:rsidP="000824DB">
      <w:pPr>
        <w:pStyle w:val="Encabezado"/>
        <w:ind w:left="-1134" w:firstLine="141"/>
      </w:pPr>
      <w:r>
        <w:rPr>
          <w:rFonts w:ascii="Arial" w:hAnsi="Arial"/>
          <w:b/>
          <w:sz w:val="18"/>
        </w:rPr>
        <w:t>AJUNTAMENT DE COLOMERS</w:t>
      </w:r>
    </w:p>
    <w:p w:rsidR="000824DB" w:rsidRDefault="000824DB" w:rsidP="001B2739">
      <w:pPr>
        <w:pStyle w:val="Ttulo1"/>
        <w:tabs>
          <w:tab w:val="center" w:pos="4253"/>
          <w:tab w:val="right" w:pos="8505"/>
        </w:tabs>
        <w:ind w:left="-1134"/>
        <w:rPr>
          <w:lang w:val="ca-ES"/>
        </w:rPr>
      </w:pPr>
    </w:p>
    <w:p w:rsidR="000824DB" w:rsidRDefault="000824DB" w:rsidP="001B2739">
      <w:pPr>
        <w:pStyle w:val="Ttulo1"/>
        <w:tabs>
          <w:tab w:val="center" w:pos="4253"/>
          <w:tab w:val="right" w:pos="8505"/>
        </w:tabs>
        <w:ind w:left="-1134"/>
        <w:rPr>
          <w:lang w:val="ca-ES"/>
        </w:rPr>
      </w:pPr>
    </w:p>
    <w:p w:rsidR="000824DB" w:rsidRDefault="000824DB" w:rsidP="001B2739">
      <w:pPr>
        <w:pStyle w:val="Ttulo1"/>
        <w:tabs>
          <w:tab w:val="center" w:pos="4253"/>
          <w:tab w:val="right" w:pos="8505"/>
        </w:tabs>
        <w:ind w:left="-1134"/>
        <w:rPr>
          <w:lang w:val="ca-ES"/>
        </w:rPr>
      </w:pPr>
    </w:p>
    <w:p w:rsidR="000824DB" w:rsidRDefault="000824DB" w:rsidP="001B2739">
      <w:pPr>
        <w:pStyle w:val="Ttulo1"/>
        <w:tabs>
          <w:tab w:val="center" w:pos="4253"/>
          <w:tab w:val="right" w:pos="8505"/>
        </w:tabs>
        <w:ind w:left="-1134"/>
        <w:rPr>
          <w:lang w:val="ca-ES"/>
        </w:rPr>
      </w:pPr>
    </w:p>
    <w:p w:rsidR="006C4222" w:rsidRDefault="009D626D" w:rsidP="001B2739">
      <w:pPr>
        <w:pStyle w:val="Ttulo1"/>
        <w:tabs>
          <w:tab w:val="center" w:pos="4253"/>
          <w:tab w:val="right" w:pos="8505"/>
        </w:tabs>
        <w:ind w:left="-1134"/>
        <w:rPr>
          <w:lang w:val="ca-ES"/>
        </w:rPr>
      </w:pPr>
      <w:r>
        <w:rPr>
          <w:lang w:val="ca-ES"/>
        </w:rPr>
        <w:t>Decret d'Alcaldia</w:t>
      </w:r>
      <w:r w:rsidR="001B2739">
        <w:rPr>
          <w:lang w:val="ca-ES"/>
        </w:rPr>
        <w:tab/>
      </w:r>
      <w:bookmarkStart w:id="1" w:name="Organ2"/>
      <w:bookmarkEnd w:id="1"/>
      <w:r w:rsidR="001B2739">
        <w:rPr>
          <w:lang w:val="ca-ES"/>
        </w:rPr>
        <w:tab/>
      </w:r>
      <w:bookmarkStart w:id="2" w:name="Resolucio"/>
      <w:bookmarkEnd w:id="2"/>
      <w:r w:rsidR="00B97143">
        <w:rPr>
          <w:lang w:val="ca-ES"/>
        </w:rPr>
        <w:t>1</w:t>
      </w:r>
      <w:r w:rsidR="000824DB">
        <w:rPr>
          <w:lang w:val="ca-ES"/>
        </w:rPr>
        <w:t>/201</w:t>
      </w:r>
      <w:r w:rsidR="00B828B1">
        <w:rPr>
          <w:lang w:val="ca-ES"/>
        </w:rPr>
        <w:t>8</w:t>
      </w:r>
    </w:p>
    <w:p w:rsidR="006C4222" w:rsidRDefault="006C4222" w:rsidP="00520EFD">
      <w:pPr>
        <w:tabs>
          <w:tab w:val="right" w:pos="8505"/>
        </w:tabs>
        <w:ind w:left="-1134"/>
        <w:jc w:val="both"/>
        <w:rPr>
          <w:rFonts w:ascii="Arial" w:hAnsi="Arial"/>
        </w:rPr>
      </w:pPr>
    </w:p>
    <w:p w:rsidR="006C4222" w:rsidRDefault="006C4222" w:rsidP="00520EFD">
      <w:pPr>
        <w:tabs>
          <w:tab w:val="right" w:pos="8505"/>
        </w:tabs>
        <w:ind w:left="-1134"/>
        <w:jc w:val="both"/>
        <w:rPr>
          <w:rFonts w:ascii="Arial" w:hAnsi="Arial"/>
        </w:rPr>
      </w:pPr>
    </w:p>
    <w:p w:rsidR="00C41319" w:rsidRDefault="00C41319" w:rsidP="00C4131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Atès allò que disposen l’article 185 del RDL 2/2004 de 5 de març que aprova el Text refós de </w:t>
      </w:r>
      <w:smartTag w:uri="urn:schemas-microsoft-com:office:smarttags" w:element="PersonName">
        <w:smartTagPr>
          <w:attr w:name="ProductID" w:val="la Llei"/>
        </w:smartTagPr>
        <w:r>
          <w:rPr>
            <w:rFonts w:ascii="Arial" w:hAnsi="Arial"/>
            <w:sz w:val="18"/>
          </w:rPr>
          <w:t>la Llei</w:t>
        </w:r>
      </w:smartTag>
      <w:r>
        <w:rPr>
          <w:rFonts w:ascii="Arial" w:hAnsi="Arial"/>
          <w:sz w:val="18"/>
        </w:rPr>
        <w:t xml:space="preserve"> reguladora de les hisendes locals, els articles 55 i 60 del RD 500/90 de 20 d’abril pel qual es desenvolupa el capítol primer del títol sisè d’aquesta Llei en matèria de pressupostos i l’Ordre HAP/1781/2013 de 20 de setembre, per la qual s’aprova </w:t>
      </w:r>
      <w:smartTag w:uri="urn:schemas-microsoft-com:office:smarttags" w:element="PersonName">
        <w:smartTagPr>
          <w:attr w:name="ProductID" w:val="la Instrucció"/>
        </w:smartTagPr>
        <w:r>
          <w:rPr>
            <w:rFonts w:ascii="Arial" w:hAnsi="Arial"/>
            <w:sz w:val="18"/>
          </w:rPr>
          <w:t>la Instrucció</w:t>
        </w:r>
      </w:smartTag>
      <w:r>
        <w:rPr>
          <w:rFonts w:ascii="Arial" w:hAnsi="Arial"/>
          <w:sz w:val="18"/>
        </w:rPr>
        <w:t xml:space="preserve"> del model normal de comptabilitat local,</w:t>
      </w:r>
    </w:p>
    <w:p w:rsidR="00C41319" w:rsidRDefault="00C41319" w:rsidP="00C4131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</w:p>
    <w:p w:rsidR="00C41319" w:rsidRDefault="00C41319" w:rsidP="00C4131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Atès allò que disposa el RDL 3/2011 de 14 de novembre de Contractes del sector públic i l’article 16.1 de la DL 4/03 de 4 de novembre, d’Organització comarcal de Catalunya.</w:t>
      </w:r>
    </w:p>
    <w:p w:rsidR="00C41319" w:rsidRDefault="00C41319" w:rsidP="00C4131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</w:t>
      </w:r>
    </w:p>
    <w:p w:rsidR="00C41319" w:rsidRDefault="00C41319" w:rsidP="00C4131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Vistes les bases d’execució del pressupost sobre normes específiques de gestió del pressupost de despeses,</w:t>
      </w:r>
    </w:p>
    <w:p w:rsidR="00C41319" w:rsidRDefault="00C41319" w:rsidP="00C4131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</w:p>
    <w:p w:rsidR="00C41319" w:rsidRDefault="00C41319" w:rsidP="00C4131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RESOLC:</w:t>
      </w:r>
    </w:p>
    <w:p w:rsidR="00C41319" w:rsidRDefault="00C41319" w:rsidP="00C4131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</w:p>
    <w:p w:rsidR="00C41319" w:rsidRDefault="00C41319" w:rsidP="00C4131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Aprovar les factures que es relacionen a continuació:</w:t>
      </w:r>
    </w:p>
    <w:p w:rsidR="00A452BB" w:rsidRDefault="00A452BB" w:rsidP="00013A1C">
      <w:pPr>
        <w:tabs>
          <w:tab w:val="right" w:pos="2694"/>
        </w:tabs>
        <w:jc w:val="both"/>
        <w:rPr>
          <w:rFonts w:ascii="Arial" w:hAnsi="Arial"/>
          <w:sz w:val="18"/>
        </w:rPr>
      </w:pPr>
    </w:p>
    <w:tbl>
      <w:tblPr>
        <w:tblW w:w="963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992"/>
        <w:gridCol w:w="1134"/>
        <w:gridCol w:w="71"/>
        <w:gridCol w:w="1205"/>
        <w:gridCol w:w="1984"/>
        <w:gridCol w:w="1417"/>
      </w:tblGrid>
      <w:tr w:rsidR="00B828B1" w:rsidRPr="00A907FC" w:rsidTr="00B3403B">
        <w:trPr>
          <w:cantSplit/>
          <w:tblHeader/>
        </w:trPr>
        <w:tc>
          <w:tcPr>
            <w:tcW w:w="1135" w:type="dxa"/>
            <w:vMerge w:val="restart"/>
            <w:shd w:val="clear" w:color="auto" w:fill="808080"/>
            <w:vAlign w:val="center"/>
          </w:tcPr>
          <w:p w:rsidR="00B828B1" w:rsidRPr="00A907FC" w:rsidRDefault="00B828B1" w:rsidP="00B3403B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Data registre</w:t>
            </w:r>
          </w:p>
        </w:tc>
        <w:tc>
          <w:tcPr>
            <w:tcW w:w="1701" w:type="dxa"/>
            <w:vMerge w:val="restart"/>
            <w:shd w:val="clear" w:color="auto" w:fill="808080"/>
            <w:vAlign w:val="center"/>
          </w:tcPr>
          <w:p w:rsidR="00B828B1" w:rsidRPr="00A907FC" w:rsidRDefault="00B828B1" w:rsidP="00B3403B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Proveïdor</w:t>
            </w:r>
          </w:p>
        </w:tc>
        <w:tc>
          <w:tcPr>
            <w:tcW w:w="992" w:type="dxa"/>
            <w:vMerge w:val="restart"/>
            <w:shd w:val="clear" w:color="auto" w:fill="808080"/>
            <w:vAlign w:val="center"/>
          </w:tcPr>
          <w:p w:rsidR="00B828B1" w:rsidRPr="00A907FC" w:rsidRDefault="00B828B1" w:rsidP="00B3403B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Import</w:t>
            </w:r>
          </w:p>
        </w:tc>
        <w:tc>
          <w:tcPr>
            <w:tcW w:w="1134" w:type="dxa"/>
            <w:shd w:val="clear" w:color="auto" w:fill="808080"/>
            <w:vAlign w:val="center"/>
          </w:tcPr>
          <w:p w:rsidR="00B828B1" w:rsidRPr="00A907FC" w:rsidRDefault="00B828B1" w:rsidP="00B3403B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Id Factura</w:t>
            </w:r>
          </w:p>
        </w:tc>
        <w:tc>
          <w:tcPr>
            <w:tcW w:w="1276" w:type="dxa"/>
            <w:gridSpan w:val="2"/>
            <w:shd w:val="clear" w:color="auto" w:fill="808080"/>
            <w:vAlign w:val="center"/>
          </w:tcPr>
          <w:p w:rsidR="00B828B1" w:rsidRPr="00A907FC" w:rsidRDefault="00B828B1" w:rsidP="00B3403B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Ref. Factura</w:t>
            </w:r>
          </w:p>
        </w:tc>
        <w:tc>
          <w:tcPr>
            <w:tcW w:w="1984" w:type="dxa"/>
            <w:vMerge w:val="restart"/>
            <w:shd w:val="clear" w:color="auto" w:fill="808080"/>
            <w:vAlign w:val="center"/>
          </w:tcPr>
          <w:p w:rsidR="00B828B1" w:rsidRPr="00A907FC" w:rsidRDefault="00B828B1" w:rsidP="00B3403B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Apl. pressupostària</w:t>
            </w:r>
          </w:p>
        </w:tc>
        <w:tc>
          <w:tcPr>
            <w:tcW w:w="1417" w:type="dxa"/>
            <w:vMerge w:val="restart"/>
            <w:shd w:val="clear" w:color="auto" w:fill="808080"/>
            <w:vAlign w:val="center"/>
          </w:tcPr>
          <w:p w:rsidR="00B828B1" w:rsidRPr="00A907FC" w:rsidRDefault="00B828B1" w:rsidP="00B3403B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Document</w:t>
            </w:r>
          </w:p>
        </w:tc>
      </w:tr>
      <w:tr w:rsidR="00B828B1" w:rsidRPr="00A907FC" w:rsidTr="00B3403B">
        <w:trPr>
          <w:cantSplit/>
          <w:tblHeader/>
        </w:trPr>
        <w:tc>
          <w:tcPr>
            <w:tcW w:w="1135" w:type="dxa"/>
            <w:vMerge/>
            <w:shd w:val="clear" w:color="auto" w:fill="808080"/>
            <w:vAlign w:val="center"/>
          </w:tcPr>
          <w:p w:rsidR="00B828B1" w:rsidRPr="00A907FC" w:rsidRDefault="00B828B1" w:rsidP="00B3403B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808080"/>
            <w:vAlign w:val="center"/>
          </w:tcPr>
          <w:p w:rsidR="00B828B1" w:rsidRPr="00A907FC" w:rsidRDefault="00B828B1" w:rsidP="00B3403B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808080"/>
            <w:vAlign w:val="center"/>
          </w:tcPr>
          <w:p w:rsidR="00B828B1" w:rsidRPr="00A907FC" w:rsidRDefault="00B828B1" w:rsidP="00B3403B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808080"/>
            <w:vAlign w:val="center"/>
          </w:tcPr>
          <w:p w:rsidR="00B828B1" w:rsidRPr="00A907FC" w:rsidRDefault="00B828B1" w:rsidP="00B3403B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>Descripció</w:t>
            </w:r>
          </w:p>
        </w:tc>
        <w:tc>
          <w:tcPr>
            <w:tcW w:w="1984" w:type="dxa"/>
            <w:vMerge/>
            <w:shd w:val="clear" w:color="auto" w:fill="808080"/>
            <w:vAlign w:val="center"/>
          </w:tcPr>
          <w:p w:rsidR="00B828B1" w:rsidRPr="00A907FC" w:rsidRDefault="00B828B1" w:rsidP="00B3403B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808080"/>
            <w:vAlign w:val="center"/>
          </w:tcPr>
          <w:p w:rsidR="00B828B1" w:rsidRPr="00A907FC" w:rsidRDefault="00B828B1" w:rsidP="00B3403B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</w:tr>
      <w:tr w:rsidR="00B828B1" w:rsidRPr="00A907FC" w:rsidTr="00B3403B">
        <w:trPr>
          <w:cantSplit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B828B1" w:rsidRPr="00A907FC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bookmarkStart w:id="3" w:name="Dades"/>
            <w:bookmarkEnd w:id="3"/>
            <w:r>
              <w:rPr>
                <w:rFonts w:ascii="Arial" w:hAnsi="Arial"/>
                <w:sz w:val="16"/>
                <w:szCs w:val="16"/>
              </w:rPr>
              <w:t>19/01/2018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 S.A.U.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828B1" w:rsidRPr="00A907FC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18000008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TA5S80022122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18.01.920.22200</w:t>
            </w:r>
          </w:p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DE TELECOMUNICACIONS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18000039/0/0/0</w:t>
            </w:r>
          </w:p>
        </w:tc>
      </w:tr>
      <w:tr w:rsidR="00B828B1" w:rsidRPr="00A907FC" w:rsidTr="00B3403B">
        <w:trPr>
          <w:cantSplit/>
        </w:trPr>
        <w:tc>
          <w:tcPr>
            <w:tcW w:w="1135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 S.A.U.- Telèfon 972768212 01/01/2018-31/01/2018.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B828B1" w:rsidRPr="00A907FC" w:rsidTr="00B3403B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B828B1" w:rsidRPr="00A907FC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17/01/2018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828B1" w:rsidRPr="00A907FC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272,08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18000001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DESEMBRE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18.01.1621.22700</w:t>
            </w:r>
          </w:p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RECOLLIDA DE RESIDUS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18000018/0/0/0</w:t>
            </w:r>
          </w:p>
        </w:tc>
      </w:tr>
      <w:tr w:rsidR="00B828B1" w:rsidRPr="00A907FC" w:rsidTr="00B3403B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CCBE. Servei de Deixalleria Mòbil. desembre 2017.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B828B1" w:rsidRPr="00A907FC" w:rsidTr="00B3403B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23/01/2018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CARBÓ ENGINYERS S.L.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2.117,50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18000015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FA18003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18.01.1721.61900</w:t>
            </w:r>
          </w:p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MILLORES PARC TER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18000025/0/0/0</w:t>
            </w:r>
          </w:p>
        </w:tc>
      </w:tr>
      <w:tr w:rsidR="00B828B1" w:rsidRPr="00A907FC" w:rsidTr="00B3403B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CARBÓ ENGINYERS S.L. 70% d'acceptació de la oferta 20180110.1 OF AC per a la redacció de l'estudi d'impacte i integració paisatgística(EIIP) del Parc del Ter al terme municipal de Colomers.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B828B1" w:rsidRPr="00A907FC" w:rsidTr="00B3403B">
        <w:trPr>
          <w:cantSplit/>
          <w:trHeight w:val="21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31/01/2018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ASSOCIACIO CATALANA DE MUNICIPIS I COMARQUES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154,00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18000014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2018/Q/164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18.01.943.48000</w:t>
            </w:r>
          </w:p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TRANSF. DIVERSES A FAMILIES I INSTIT. SENSE FINS DE LUCRE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18000050/0/0/0</w:t>
            </w:r>
          </w:p>
        </w:tc>
      </w:tr>
      <w:tr w:rsidR="00B828B1" w:rsidRPr="00A907FC" w:rsidTr="00B3403B">
        <w:trPr>
          <w:cantSplit/>
          <w:trHeight w:val="210"/>
        </w:trPr>
        <w:tc>
          <w:tcPr>
            <w:tcW w:w="1135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ASSOCIACIO CATALANA DE MUNICIPIS I COMARQUES. Quota 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B828B1" w:rsidRPr="00A907FC" w:rsidTr="00B3403B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19/01/2018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ASSOCIACIO MUNICIPIS PER LA INDEPENDENCIA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75,50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18000013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2018-0204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18.01.943.48000</w:t>
            </w:r>
          </w:p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TRANSF. DIVERSES A FAMILIES I INSTIT. SENSE FINS DE LUCRE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18000049/0/0/0</w:t>
            </w:r>
          </w:p>
        </w:tc>
      </w:tr>
      <w:tr w:rsidR="00B828B1" w:rsidRPr="00A907FC" w:rsidTr="00B3403B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ASSOCIACIO MUNICIPIS PER LA INDEPENDENCIA. Quota 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B828B1" w:rsidRPr="00A907FC" w:rsidTr="00B3403B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19/02/2018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 S.A.U.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29,14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18000012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TA5S90022013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18.01.920.22200</w:t>
            </w:r>
          </w:p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DE TELECOMUNICACIONS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18000043/0/0/0</w:t>
            </w:r>
          </w:p>
        </w:tc>
      </w:tr>
      <w:tr w:rsidR="00B828B1" w:rsidRPr="00A907FC" w:rsidTr="00B3403B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 S.A.U.- Telèfon 972768094 01/02/2018-28/02/2018.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B828B1" w:rsidRPr="00A907FC" w:rsidTr="00B3403B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19/02/2018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 S.A.U.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17,40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18000011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TA5S90022012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18.01.920.22200</w:t>
            </w:r>
          </w:p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DE TELECOMUNICACIONS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18000042/0/0/0</w:t>
            </w:r>
          </w:p>
        </w:tc>
      </w:tr>
      <w:tr w:rsidR="00B828B1" w:rsidRPr="00A907FC" w:rsidTr="00B3403B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 S.A.U.- Telèfon 972768212 01/02/2018-28/02/2018.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B828B1" w:rsidRPr="00A907FC" w:rsidTr="00B3403B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23/01/2018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GAS NATURAL SERVICIOS SDG, S.A.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796,59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18000017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FE18321254014352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18.01.920.22100</w:t>
            </w:r>
          </w:p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 EDIFICIS MUNICIPALS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18000032/0/0/0</w:t>
            </w:r>
          </w:p>
        </w:tc>
      </w:tr>
      <w:tr w:rsidR="00B828B1" w:rsidRPr="00A907FC" w:rsidTr="00B3403B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GAS NATURAL FENOSA. Suministre electricitat c/ Balmes s/n. 12/12/2017 al 09/01/2018.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B828B1" w:rsidRPr="00A907FC" w:rsidTr="00B3403B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19/01/2018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 S.A.U.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104,87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18000009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TA5S80022121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18.01.920.22200</w:t>
            </w:r>
          </w:p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DE TELECOMUNICACIONS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18000040/0/0/0</w:t>
            </w:r>
          </w:p>
        </w:tc>
      </w:tr>
      <w:tr w:rsidR="00B828B1" w:rsidRPr="00A907FC" w:rsidTr="00B3403B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 S.A.U.- Telèfon 972768066 01/01/2018-31/01/2018.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B828B1" w:rsidRPr="00A907FC" w:rsidTr="00B3403B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23/01/2018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CONSORCI DEL TER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382,59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18000018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008/18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18.01.943.46700</w:t>
            </w:r>
          </w:p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TRANSFERÈNCIES A CONSORCIS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18000047/0/0/0</w:t>
            </w:r>
          </w:p>
        </w:tc>
      </w:tr>
      <w:tr w:rsidR="00B828B1" w:rsidRPr="00A907FC" w:rsidTr="00B3403B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CONSORCI DEL TER. Quota ens consorciat 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B828B1" w:rsidRPr="00A907FC" w:rsidTr="00B3403B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19/01/2018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 S.A.U.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27,40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18000007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TA5S80022123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18.01.920.22200</w:t>
            </w:r>
          </w:p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DE TELECOMUNICACIONS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18000038/0/0/0</w:t>
            </w:r>
          </w:p>
        </w:tc>
      </w:tr>
      <w:tr w:rsidR="00B828B1" w:rsidRPr="00A907FC" w:rsidTr="00B3403B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 S.A.U.- Telèfon 972768094 01/01/2018-31/01/2018.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B828B1" w:rsidRPr="00A907FC" w:rsidTr="00B3403B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14/02/2018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204,09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18000006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Deixall2017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18.01.1621.22700</w:t>
            </w:r>
          </w:p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RECOLLIDA DE RESIDUS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18000021/0/0/0</w:t>
            </w:r>
          </w:p>
        </w:tc>
      </w:tr>
      <w:tr w:rsidR="00B828B1" w:rsidRPr="00A907FC" w:rsidTr="00B3403B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BAIX EMPORDA. Rebut residus a la deixalleria de La Bisbal 2017.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B828B1" w:rsidRPr="00A907FC" w:rsidTr="00B3403B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14/02/2018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539,15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18000005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2NSEM2017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18.01.1621.22700</w:t>
            </w:r>
          </w:p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RECOLLIDA DE RESIDUS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18000020/0/0/0</w:t>
            </w:r>
          </w:p>
        </w:tc>
      </w:tr>
      <w:tr w:rsidR="00B828B1" w:rsidRPr="00A907FC" w:rsidTr="00B3403B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CCBE. Recollida selectiva de restes vegetals 2on semestre 2017.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B828B1" w:rsidRPr="00A907FC" w:rsidTr="00B3403B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31/01/2018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18000004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Gener2018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18.01.943.46502</w:t>
            </w:r>
          </w:p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COMARCAL. SERVEIS ASSISTENCIA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18000046/0/0/0</w:t>
            </w:r>
          </w:p>
        </w:tc>
      </w:tr>
      <w:tr w:rsidR="00B828B1" w:rsidRPr="00A907FC" w:rsidTr="00B3403B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CCBE. Servei d'assistència i assessorament en l'aplicació de la normativa de transparència, gener.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B828B1" w:rsidRPr="00A907FC" w:rsidTr="00B3403B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17/01/2018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18000003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Desembre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18.01.943.46501</w:t>
            </w:r>
          </w:p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DE RECAPTACIÓ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18000045/0/0/0</w:t>
            </w:r>
          </w:p>
        </w:tc>
      </w:tr>
      <w:tr w:rsidR="00B828B1" w:rsidRPr="00A907FC" w:rsidTr="00B3403B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EMPORDA. Serveis tramitació i notificació IIVTNU, DESEMBRE.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B828B1" w:rsidRPr="00A907FC" w:rsidTr="00B3403B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19/01/2018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963,07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18000002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FORM 4T 2017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18.01.1621.22700</w:t>
            </w:r>
          </w:p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RECOLLIDA DE RESIDUS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18000019/0/0/0</w:t>
            </w:r>
          </w:p>
        </w:tc>
      </w:tr>
      <w:tr w:rsidR="00B828B1" w:rsidRPr="00A907FC" w:rsidTr="00B3403B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CCBE. Recollida i tractament FORM quart trimestre 2017.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B828B1" w:rsidRPr="00A907FC" w:rsidTr="00B3403B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19/02/2018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 S.A.U.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105,00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18000010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TA5S90022011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18.01.920.22200</w:t>
            </w:r>
          </w:p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DE TELECOMUNICACIONS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18000041/0/0/0</w:t>
            </w:r>
          </w:p>
        </w:tc>
      </w:tr>
      <w:tr w:rsidR="00B828B1" w:rsidRPr="00A907FC" w:rsidTr="00B3403B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 S.A.U.- Telèfon 972768066 01/02/2018-28/02/2018.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B828B1" w:rsidRPr="00A907FC" w:rsidTr="00B3403B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25/01/2018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RENTANET (JOSEP GASTAL)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834,90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18000025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4266-S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18.01.920.22700</w:t>
            </w:r>
          </w:p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DE NETEJA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18000044/0/0/0</w:t>
            </w:r>
          </w:p>
        </w:tc>
      </w:tr>
      <w:tr w:rsidR="00B828B1" w:rsidRPr="00A907FC" w:rsidTr="00B3403B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RENTANET (JOSEP GASTAL). Neteja Ajunt gener.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B828B1" w:rsidRPr="00A907FC" w:rsidTr="00B3403B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20/02/2018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FLECA JEP S.L.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34,10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18000033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1/122098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18.01.920.22111</w:t>
            </w:r>
          </w:p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ALTRES SUBMINISTRES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18000037/0/0/0</w:t>
            </w:r>
          </w:p>
        </w:tc>
      </w:tr>
      <w:tr w:rsidR="00B828B1" w:rsidRPr="00A907FC" w:rsidTr="00B3403B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FLECA JEP S.L. Subministres diversos.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B828B1" w:rsidRPr="00A907FC" w:rsidTr="00B3403B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15/02/2018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JORDI VIVES MARCH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292,84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18000032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A 180115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18.01.920.21300</w:t>
            </w:r>
          </w:p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CONSERV. MAQUINARIA, INSTAL·LACIONS i UTILLATGE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18000029/0/0/0</w:t>
            </w:r>
          </w:p>
        </w:tc>
      </w:tr>
      <w:tr w:rsidR="00B828B1" w:rsidRPr="00A907FC" w:rsidTr="00B3403B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JORDI VIVES MARCH. Reparar maquinària diversa i material.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B828B1" w:rsidRPr="00A907FC" w:rsidTr="00B3403B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13/02/2018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FINA JUÁREZ CARO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30,04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18000031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18.01.334.22609</w:t>
            </w:r>
          </w:p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ACTIVITATS CULTURALS I ESPORTIVES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18000027/0/0/0</w:t>
            </w:r>
          </w:p>
        </w:tc>
      </w:tr>
      <w:tr w:rsidR="00B828B1" w:rsidRPr="00A907FC" w:rsidTr="00B3403B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FINA JUÁREZ CARO- Servei dinamització gener.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B828B1" w:rsidRPr="00A907FC" w:rsidTr="00B3403B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08/02/2018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SIEMENS RENTING S.A.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82,34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18000030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53140094738660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18.01.920.22000</w:t>
            </w:r>
          </w:p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MATERIAL OFICINA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18000030/0/0/0</w:t>
            </w:r>
          </w:p>
        </w:tc>
      </w:tr>
      <w:tr w:rsidR="00B828B1" w:rsidRPr="00A907FC" w:rsidTr="00B3403B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SIEMENS RENTING. Quota lloguer 16/02/2018 - 15/03/2018.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B828B1" w:rsidRPr="00A907FC" w:rsidTr="00B3403B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01/02/2018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ENDESA ENERGÍA XXI, S.L.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118,92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18000029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040007447447948/0472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18.01.920.22100</w:t>
            </w:r>
          </w:p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 EDIFICIS MUNICIPALS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18000036/0/0/0</w:t>
            </w:r>
          </w:p>
        </w:tc>
      </w:tr>
      <w:tr w:rsidR="00B828B1" w:rsidRPr="00A907FC" w:rsidTr="00B3403B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ENDESA ENERGÍA XXI, S.L..Plaça de la Vila. C. cívic 26/12/2017 - 21/01/2018.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B828B1" w:rsidRPr="00A907FC" w:rsidTr="00B3403B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01/02/2018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ENDESA ENERGÍA XXI, S.L.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86,08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18000028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040021328517/0472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18.01.920.22100</w:t>
            </w:r>
          </w:p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 EDIFICIS MUNICIPALS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18000035/0/0/0</w:t>
            </w:r>
          </w:p>
        </w:tc>
      </w:tr>
      <w:tr w:rsidR="00B828B1" w:rsidRPr="00A907FC" w:rsidTr="00B3403B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ENDESA ENERGÍA XXI, S.L..Miguel Cervantes s/n baixos. 26/12/2017 - 21/01/2018.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B828B1" w:rsidRPr="00A907FC" w:rsidTr="00B3403B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24/01/2018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CARBÓ ENGINYERS S.L.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907,50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18000016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FA18004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18.01.1721.61900</w:t>
            </w:r>
          </w:p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MILLORES PARC TER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18000026/0/0/0</w:t>
            </w:r>
          </w:p>
        </w:tc>
      </w:tr>
      <w:tr w:rsidR="00B828B1" w:rsidRPr="00A907FC" w:rsidTr="00B3403B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CARBÓ ENGINYERS S.L. 30% restant d'acceptació de la oferta 20180110.1 OF AC per a la redacció de l'estudi d'impacte i integració paisatgística(EIIP) del Parc del Ter al terme municipal de Colomers.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B828B1" w:rsidRPr="00A907FC" w:rsidTr="00B3403B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01/02/2018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ENDESA ENERGÍA XXI, S.L.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22,76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18000026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040021328838/0506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18.01.920.22100</w:t>
            </w:r>
          </w:p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 EDIFICIS MUNICIPALS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18000033/0/0/0</w:t>
            </w:r>
          </w:p>
        </w:tc>
      </w:tr>
      <w:tr w:rsidR="00B828B1" w:rsidRPr="00A907FC" w:rsidTr="00B3403B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ENDESA ENERGÍA XXI, S.L..Balmes s/n. 26/12/2017 - 21/01/2018.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B828B1" w:rsidRPr="00A907FC" w:rsidTr="00B3403B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08/02/2018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BNP PARIBAS LEASE GROUP, S.A.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80,16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18000034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FLL A3A79425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18.01.920.22000</w:t>
            </w:r>
          </w:p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MATERIAL OFICINA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18000031/0/0/0</w:t>
            </w:r>
          </w:p>
        </w:tc>
      </w:tr>
      <w:tr w:rsidR="00B828B1" w:rsidRPr="00A907FC" w:rsidTr="00B3403B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BNP PARIBAS LEASE GROUP, S.A.- Copiadora Canon febrer.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B828B1" w:rsidRPr="00A907FC" w:rsidTr="00B3403B">
        <w:trPr>
          <w:cantSplit/>
          <w:trHeight w:val="21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31/01/2018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FOMENTO DE CONSTRUCCIONES Y CONTRATAS S.A.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1.075,93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18000024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18SM1627/1000181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18.01.1621.22700</w:t>
            </w:r>
          </w:p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RECOLLIDA DE RESIDUS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18000022/0/0/0</w:t>
            </w:r>
          </w:p>
        </w:tc>
      </w:tr>
      <w:tr w:rsidR="00B828B1" w:rsidRPr="00A907FC" w:rsidTr="00B3403B">
        <w:trPr>
          <w:cantSplit/>
          <w:trHeight w:val="210"/>
        </w:trPr>
        <w:tc>
          <w:tcPr>
            <w:tcW w:w="1135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FOMENTO DE CONSTRUCCIONES Y CONTRATAS S.A. Treballs recollida escombraries i transport a abocador gener i eliminació  desembre.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B828B1" w:rsidRPr="00A907FC" w:rsidTr="00B3403B">
        <w:trPr>
          <w:cantSplit/>
          <w:trHeight w:val="10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21/02/2018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LOCALRET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18000023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Q2018/205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18.01.943.46700</w:t>
            </w:r>
          </w:p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TRANSFERÈNCIES A CONSORCIS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18000048/0/0/0</w:t>
            </w:r>
          </w:p>
        </w:tc>
      </w:tr>
      <w:tr w:rsidR="00B828B1" w:rsidRPr="00A907FC" w:rsidTr="00B3403B">
        <w:trPr>
          <w:cantSplit/>
          <w:trHeight w:val="105"/>
        </w:trPr>
        <w:tc>
          <w:tcPr>
            <w:tcW w:w="1135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LOCALRET. Quota 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B828B1" w:rsidRPr="00A907FC" w:rsidTr="00B3403B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20/02/2018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(proveïments d'aigua)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8.084,36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18000022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2018/OB/1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18.01.161.60900</w:t>
            </w:r>
          </w:p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DIPÒSIT MUNICIPAL D'AIGUA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18000017/0/0/0</w:t>
            </w:r>
          </w:p>
        </w:tc>
      </w:tr>
      <w:tr w:rsidR="00B828B1" w:rsidRPr="00A907FC" w:rsidTr="00B3403B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(proveïments d'aigua). Anellament de la xarxa d'aigua potable tram del C/ Vilopriu cap al dipòsit.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B828B1" w:rsidRPr="00A907FC" w:rsidTr="00B3403B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31/01/2018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(proveïments d'aigua)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13.465,27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18000021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2018/EP/7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18.01.165.21000</w:t>
            </w:r>
          </w:p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CONSERVACIÓ ENLLUMENAT PÚBLIC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18000023/0/0/0</w:t>
            </w:r>
          </w:p>
        </w:tc>
      </w:tr>
      <w:tr w:rsidR="00B828B1" w:rsidRPr="00A907FC" w:rsidTr="00B3403B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(proveïments d'aigua). Renovació de l'enllumenat públic per la millora de l'eficiència energètica(PAES 2017) en el terme municipal de Colomers.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B828B1" w:rsidRPr="00A907FC" w:rsidTr="00B3403B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31/01/2018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372,64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18000020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2018/JAR/24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18.01.171.22700</w:t>
            </w:r>
          </w:p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CENTRE TRAMUNTANA. NETEJA I MANTENIMENT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18000024/0/0/0</w:t>
            </w:r>
          </w:p>
        </w:tc>
      </w:tr>
      <w:tr w:rsidR="00B828B1" w:rsidRPr="00A907FC" w:rsidTr="00B3403B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EMPORDA. Neteja i manteniment zones acordades gener 2018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B828B1" w:rsidRPr="00A907FC" w:rsidTr="00B3403B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23/01/2018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FRANCESC SERRA MARTIN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535,53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18000019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811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18.01.920.21000</w:t>
            </w:r>
          </w:p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CONSERVACIÓ INFRAESTRUCTURES I BENS NATURALS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18000028/0/0/0</w:t>
            </w:r>
          </w:p>
        </w:tc>
      </w:tr>
      <w:tr w:rsidR="00B828B1" w:rsidRPr="00A907FC" w:rsidTr="00B3403B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FRANCESC SERRA MARTIN. Obres de manteniment. Col·locació de senyals a la passera antic camí de Sant Jordi. I execució de rampa cementiri.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B828B1" w:rsidRPr="00A907FC" w:rsidTr="00B3403B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01/02/2018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ENDESA ENERGÍA XXI, S.L.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194,14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18000027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040021328731/0476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18.01.920.22100</w:t>
            </w:r>
          </w:p>
          <w:p w:rsidR="00B828B1" w:rsidRPr="00064A3B" w:rsidRDefault="00B828B1" w:rsidP="00B3403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 EDIFICIS MUNICIPALS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828B1" w:rsidRPr="00064A3B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18000034/0/0/0</w:t>
            </w:r>
          </w:p>
        </w:tc>
      </w:tr>
      <w:tr w:rsidR="00B828B1" w:rsidRPr="00A907FC" w:rsidTr="00B3403B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28B1" w:rsidRDefault="00B828B1" w:rsidP="00B3403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B828B1" w:rsidRPr="00064A3B" w:rsidRDefault="00B828B1" w:rsidP="00B3403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ENDESA ENERGÍA XXI, S.L..Nueva Junt, s/n Escoles. 26/12/2017 - 21/01/2018.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828B1" w:rsidRPr="00A907FC" w:rsidRDefault="00B828B1" w:rsidP="00B3403B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B828B1" w:rsidRDefault="00B828B1" w:rsidP="00013A1C">
      <w:pPr>
        <w:tabs>
          <w:tab w:val="right" w:pos="2694"/>
        </w:tabs>
        <w:jc w:val="both"/>
        <w:rPr>
          <w:rFonts w:ascii="Arial" w:hAnsi="Arial"/>
          <w:sz w:val="18"/>
        </w:rPr>
      </w:pPr>
    </w:p>
    <w:p w:rsidR="00A452BB" w:rsidRDefault="00A452BB" w:rsidP="00013A1C">
      <w:pPr>
        <w:tabs>
          <w:tab w:val="right" w:pos="2694"/>
        </w:tabs>
        <w:jc w:val="both"/>
        <w:rPr>
          <w:rFonts w:ascii="Arial" w:hAnsi="Arial"/>
          <w:sz w:val="18"/>
        </w:rPr>
      </w:pPr>
    </w:p>
    <w:p w:rsidR="00A452BB" w:rsidRDefault="00A452BB" w:rsidP="00013A1C">
      <w:pPr>
        <w:tabs>
          <w:tab w:val="right" w:pos="2694"/>
        </w:tabs>
        <w:jc w:val="both"/>
        <w:rPr>
          <w:rFonts w:ascii="Arial" w:hAnsi="Arial"/>
          <w:sz w:val="18"/>
        </w:rPr>
      </w:pPr>
    </w:p>
    <w:p w:rsidR="00013A1C" w:rsidRPr="004A069E" w:rsidRDefault="00C41319" w:rsidP="00013A1C">
      <w:pPr>
        <w:tabs>
          <w:tab w:val="right" w:pos="2694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bookmarkStart w:id="4" w:name="Total"/>
      <w:bookmarkEnd w:id="4"/>
      <w:r w:rsidR="00A452BB" w:rsidRPr="00A452BB">
        <w:rPr>
          <w:rFonts w:ascii="Arial" w:hAnsi="Arial"/>
          <w:b/>
          <w:sz w:val="18"/>
        </w:rPr>
        <w:t xml:space="preserve">TOTAL: </w:t>
      </w:r>
      <w:r w:rsidR="00B828B1" w:rsidRPr="00B828B1">
        <w:rPr>
          <w:rFonts w:ascii="Arial" w:hAnsi="Arial"/>
          <w:b/>
          <w:sz w:val="18"/>
        </w:rPr>
        <w:t>32.247,29</w:t>
      </w:r>
    </w:p>
    <w:p w:rsidR="00013A1C" w:rsidRDefault="00013A1C" w:rsidP="00013A1C">
      <w:pPr>
        <w:ind w:left="-993"/>
        <w:jc w:val="both"/>
        <w:rPr>
          <w:rFonts w:ascii="Arial" w:hAnsi="Arial"/>
          <w:sz w:val="18"/>
        </w:rPr>
      </w:pPr>
    </w:p>
    <w:p w:rsidR="00013A1C" w:rsidRDefault="00013A1C" w:rsidP="00013A1C">
      <w:pPr>
        <w:pStyle w:val="Piedepgina"/>
        <w:ind w:left="-993"/>
        <w:rPr>
          <w:rFonts w:ascii="Arial" w:hAnsi="Arial" w:cs="Arial"/>
          <w:sz w:val="18"/>
          <w:szCs w:val="18"/>
        </w:rPr>
      </w:pPr>
      <w:bookmarkStart w:id="5" w:name="Peu"/>
      <w:bookmarkEnd w:id="5"/>
      <w:r w:rsidRPr="00F15B9C">
        <w:rPr>
          <w:rFonts w:ascii="Arial" w:hAnsi="Arial" w:cs="Arial"/>
          <w:sz w:val="18"/>
          <w:szCs w:val="18"/>
        </w:rPr>
        <w:t xml:space="preserve">Així ho disposo i mano com a </w:t>
      </w:r>
      <w:r>
        <w:rPr>
          <w:rFonts w:ascii="Arial" w:hAnsi="Arial" w:cs="Arial"/>
          <w:sz w:val="18"/>
          <w:szCs w:val="18"/>
        </w:rPr>
        <w:t>alcalde/sa</w:t>
      </w:r>
      <w:r w:rsidRPr="00F15B9C">
        <w:rPr>
          <w:rFonts w:ascii="Arial" w:hAnsi="Arial" w:cs="Arial"/>
          <w:sz w:val="18"/>
          <w:szCs w:val="18"/>
        </w:rPr>
        <w:t xml:space="preserve"> de</w:t>
      </w:r>
      <w:r>
        <w:rPr>
          <w:rFonts w:ascii="Arial" w:hAnsi="Arial" w:cs="Arial"/>
          <w:sz w:val="18"/>
          <w:szCs w:val="18"/>
        </w:rPr>
        <w:t xml:space="preserve"> </w:t>
      </w:r>
      <w:r w:rsidRPr="00F15B9C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’Ajuntament</w:t>
      </w:r>
      <w:r w:rsidRPr="00F15B9C">
        <w:rPr>
          <w:rFonts w:ascii="Arial" w:hAnsi="Arial" w:cs="Arial"/>
          <w:sz w:val="18"/>
          <w:szCs w:val="18"/>
        </w:rPr>
        <w:t>.</w:t>
      </w:r>
    </w:p>
    <w:p w:rsidR="00013A1C" w:rsidRPr="00F15B9C" w:rsidRDefault="00013A1C" w:rsidP="00013A1C">
      <w:pPr>
        <w:pStyle w:val="Piedepgina"/>
        <w:ind w:left="-993"/>
        <w:rPr>
          <w:rFonts w:ascii="Arial" w:hAnsi="Arial" w:cs="Arial"/>
          <w:sz w:val="18"/>
          <w:szCs w:val="18"/>
        </w:rPr>
      </w:pPr>
    </w:p>
    <w:p w:rsidR="00013A1C" w:rsidRDefault="00013A1C" w:rsidP="00013A1C">
      <w:pPr>
        <w:pStyle w:val="Piedepgina"/>
        <w:ind w:left="-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Pr="00F15B9C">
        <w:rPr>
          <w:rFonts w:ascii="Arial" w:hAnsi="Arial" w:cs="Arial"/>
          <w:sz w:val="18"/>
          <w:szCs w:val="18"/>
        </w:rPr>
        <w:t xml:space="preserve"> </w:t>
      </w:r>
      <w:bookmarkStart w:id="6" w:name="Data"/>
      <w:bookmarkEnd w:id="6"/>
      <w:r w:rsidR="00A452BB">
        <w:rPr>
          <w:rFonts w:ascii="Arial" w:hAnsi="Arial" w:cs="Arial"/>
          <w:sz w:val="18"/>
          <w:szCs w:val="18"/>
        </w:rPr>
        <w:t>2</w:t>
      </w:r>
      <w:r w:rsidR="00B828B1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 xml:space="preserve"> d</w:t>
      </w:r>
      <w:r w:rsidR="00D373CB">
        <w:rPr>
          <w:rFonts w:ascii="Arial" w:hAnsi="Arial" w:cs="Arial"/>
          <w:sz w:val="18"/>
          <w:szCs w:val="18"/>
        </w:rPr>
        <w:t xml:space="preserve">e </w:t>
      </w:r>
      <w:r w:rsidR="00B828B1">
        <w:rPr>
          <w:rFonts w:ascii="Arial" w:hAnsi="Arial" w:cs="Arial"/>
          <w:sz w:val="18"/>
          <w:szCs w:val="18"/>
        </w:rPr>
        <w:t>febrer</w:t>
      </w:r>
      <w:r>
        <w:rPr>
          <w:rFonts w:ascii="Arial" w:hAnsi="Arial" w:cs="Arial"/>
          <w:sz w:val="18"/>
          <w:szCs w:val="18"/>
        </w:rPr>
        <w:t xml:space="preserve"> de 201</w:t>
      </w:r>
      <w:r w:rsidR="00B828B1">
        <w:rPr>
          <w:rFonts w:ascii="Arial" w:hAnsi="Arial" w:cs="Arial"/>
          <w:sz w:val="18"/>
          <w:szCs w:val="18"/>
        </w:rPr>
        <w:t>8</w:t>
      </w:r>
    </w:p>
    <w:p w:rsidR="00013A1C" w:rsidRDefault="00013A1C" w:rsidP="00013A1C">
      <w:pPr>
        <w:pStyle w:val="Piedepgina"/>
        <w:ind w:left="-993"/>
        <w:rPr>
          <w:rFonts w:ascii="Arial" w:hAnsi="Arial" w:cs="Arial"/>
          <w:sz w:val="18"/>
          <w:szCs w:val="18"/>
        </w:rPr>
      </w:pPr>
    </w:p>
    <w:p w:rsidR="00013A1C" w:rsidRDefault="00013A1C" w:rsidP="00013A1C">
      <w:pPr>
        <w:pStyle w:val="Piedepgina"/>
        <w:tabs>
          <w:tab w:val="clear" w:pos="4252"/>
          <w:tab w:val="clear" w:pos="8504"/>
          <w:tab w:val="left" w:pos="2835"/>
          <w:tab w:val="left" w:pos="5670"/>
        </w:tabs>
        <w:ind w:left="-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Intervingut,</w:t>
      </w:r>
      <w:r>
        <w:rPr>
          <w:rFonts w:ascii="Arial" w:hAnsi="Arial" w:cs="Arial"/>
          <w:sz w:val="18"/>
          <w:szCs w:val="18"/>
        </w:rPr>
        <w:tab/>
        <w:t>Davant meu,</w:t>
      </w:r>
    </w:p>
    <w:p w:rsidR="009D626D" w:rsidRDefault="009D626D" w:rsidP="00013A1C">
      <w:pPr>
        <w:tabs>
          <w:tab w:val="right" w:pos="2694"/>
        </w:tabs>
        <w:jc w:val="both"/>
        <w:rPr>
          <w:rFonts w:ascii="Arial" w:hAnsi="Arial" w:cs="Arial"/>
          <w:sz w:val="18"/>
          <w:szCs w:val="18"/>
        </w:rPr>
      </w:pPr>
    </w:p>
    <w:p w:rsidR="009D626D" w:rsidRDefault="009D626D" w:rsidP="009D626D">
      <w:pPr>
        <w:pStyle w:val="Piedepgina"/>
        <w:tabs>
          <w:tab w:val="clear" w:pos="4252"/>
          <w:tab w:val="left" w:pos="3969"/>
        </w:tabs>
        <w:ind w:left="-993"/>
        <w:rPr>
          <w:rFonts w:ascii="Arial" w:hAnsi="Arial" w:cs="Arial"/>
          <w:sz w:val="18"/>
          <w:szCs w:val="18"/>
        </w:rPr>
      </w:pPr>
    </w:p>
    <w:p w:rsidR="009D626D" w:rsidRDefault="009D626D" w:rsidP="009D626D">
      <w:pPr>
        <w:pStyle w:val="Piedepgina"/>
        <w:tabs>
          <w:tab w:val="clear" w:pos="4252"/>
          <w:tab w:val="left" w:pos="3969"/>
        </w:tabs>
        <w:ind w:left="-993"/>
        <w:rPr>
          <w:rFonts w:ascii="Arial" w:hAnsi="Arial" w:cs="Arial"/>
          <w:sz w:val="18"/>
          <w:szCs w:val="18"/>
        </w:rPr>
      </w:pPr>
    </w:p>
    <w:p w:rsidR="009D626D" w:rsidRDefault="009D626D" w:rsidP="009D626D">
      <w:pPr>
        <w:pStyle w:val="Piedepgina"/>
        <w:tabs>
          <w:tab w:val="clear" w:pos="4252"/>
          <w:tab w:val="clear" w:pos="8504"/>
          <w:tab w:val="left" w:pos="2835"/>
          <w:tab w:val="left" w:pos="5670"/>
        </w:tabs>
        <w:ind w:left="-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EE2BFF" w:rsidRDefault="00EE2BFF" w:rsidP="00EE2BFF">
      <w:pPr>
        <w:ind w:left="4974" w:right="420" w:firstLine="44"/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El Secretari – Interventor</w:t>
      </w:r>
    </w:p>
    <w:p w:rsidR="00EE2BFF" w:rsidRDefault="00EE2BFF" w:rsidP="00EE2BFF">
      <w:pPr>
        <w:ind w:left="4974" w:right="420" w:firstLine="44"/>
        <w:jc w:val="both"/>
        <w:rPr>
          <w:rFonts w:ascii="Arial" w:hAnsi="Arial"/>
          <w:lang w:val="es-ES"/>
        </w:rPr>
      </w:pPr>
      <w:bookmarkStart w:id="7" w:name="_GoBack"/>
      <w:bookmarkEnd w:id="7"/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</w:r>
    </w:p>
    <w:p w:rsidR="00EE2BFF" w:rsidRDefault="00EE2BFF" w:rsidP="00EE2BFF">
      <w:pPr>
        <w:rPr>
          <w:rFonts w:ascii="Arial" w:hAnsi="Arial"/>
          <w:lang w:val="es-ES"/>
        </w:rPr>
      </w:pPr>
    </w:p>
    <w:p w:rsidR="00EE2BFF" w:rsidRDefault="00EE2BFF" w:rsidP="00EE2BFF">
      <w:pPr>
        <w:rPr>
          <w:rFonts w:ascii="Arial" w:hAnsi="Arial"/>
          <w:lang w:val="es-ES"/>
        </w:rPr>
      </w:pPr>
    </w:p>
    <w:p w:rsidR="00EE2BFF" w:rsidRDefault="00EE2BFF" w:rsidP="00EE2BFF">
      <w:pPr>
        <w:rPr>
          <w:rFonts w:ascii="Arial" w:hAnsi="Arial"/>
          <w:lang w:val="es-ES"/>
        </w:rPr>
      </w:pPr>
    </w:p>
    <w:p w:rsidR="00EE2BFF" w:rsidRDefault="00EE2BFF" w:rsidP="00EE2BFF">
      <w:pPr>
        <w:rPr>
          <w:rFonts w:ascii="Arial" w:hAnsi="Arial" w:cs="Arial"/>
          <w:sz w:val="18"/>
          <w:szCs w:val="18"/>
        </w:rPr>
      </w:pPr>
      <w:r>
        <w:rPr>
          <w:rFonts w:ascii="Arial" w:hAnsi="Arial"/>
          <w:lang w:val="es-ES"/>
        </w:rPr>
        <w:t>Josep Manel Lopez Gífreu</w:t>
      </w:r>
      <w:r>
        <w:rPr>
          <w:rFonts w:ascii="Arial" w:hAnsi="Arial"/>
          <w:lang w:val="es-ES"/>
        </w:rPr>
        <w:tab/>
        <w:t xml:space="preserve">                   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Francesc Adroer Pellicer</w:t>
      </w:r>
    </w:p>
    <w:p w:rsidR="00AA58F0" w:rsidRPr="006C4222" w:rsidRDefault="00AA58F0" w:rsidP="004D585D">
      <w:pPr>
        <w:ind w:left="-1134"/>
        <w:jc w:val="both"/>
        <w:rPr>
          <w:rFonts w:ascii="Arial" w:hAnsi="Arial"/>
          <w:sz w:val="18"/>
        </w:rPr>
      </w:pPr>
    </w:p>
    <w:sectPr w:rsidR="00AA58F0" w:rsidRPr="006C4222" w:rsidSect="00B828B1">
      <w:pgSz w:w="11906" w:h="16838"/>
      <w:pgMar w:top="993" w:right="1133" w:bottom="2269" w:left="2268" w:header="2041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0BF" w:rsidRDefault="004300BF">
      <w:r>
        <w:separator/>
      </w:r>
    </w:p>
  </w:endnote>
  <w:endnote w:type="continuationSeparator" w:id="0">
    <w:p w:rsidR="004300BF" w:rsidRDefault="0043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0BF" w:rsidRDefault="004300BF">
      <w:r>
        <w:separator/>
      </w:r>
    </w:p>
  </w:footnote>
  <w:footnote w:type="continuationSeparator" w:id="0">
    <w:p w:rsidR="004300BF" w:rsidRDefault="00430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22"/>
    <w:rsid w:val="00013A1C"/>
    <w:rsid w:val="00031AA7"/>
    <w:rsid w:val="000824DB"/>
    <w:rsid w:val="000D774B"/>
    <w:rsid w:val="0018780A"/>
    <w:rsid w:val="001A2EB3"/>
    <w:rsid w:val="001B2739"/>
    <w:rsid w:val="001C771F"/>
    <w:rsid w:val="002204CA"/>
    <w:rsid w:val="00321CAB"/>
    <w:rsid w:val="00322901"/>
    <w:rsid w:val="00375E24"/>
    <w:rsid w:val="003A4E6D"/>
    <w:rsid w:val="003A6743"/>
    <w:rsid w:val="00401A66"/>
    <w:rsid w:val="00423722"/>
    <w:rsid w:val="004300BF"/>
    <w:rsid w:val="004340D8"/>
    <w:rsid w:val="00471264"/>
    <w:rsid w:val="00483211"/>
    <w:rsid w:val="00490378"/>
    <w:rsid w:val="004B2977"/>
    <w:rsid w:val="004C170D"/>
    <w:rsid w:val="004C57BE"/>
    <w:rsid w:val="004D585D"/>
    <w:rsid w:val="004E4131"/>
    <w:rsid w:val="00502D66"/>
    <w:rsid w:val="00503EC2"/>
    <w:rsid w:val="00516010"/>
    <w:rsid w:val="00520EFD"/>
    <w:rsid w:val="00544F5A"/>
    <w:rsid w:val="0061730F"/>
    <w:rsid w:val="006202F8"/>
    <w:rsid w:val="0068278B"/>
    <w:rsid w:val="006C4222"/>
    <w:rsid w:val="0070274B"/>
    <w:rsid w:val="0072615B"/>
    <w:rsid w:val="00776470"/>
    <w:rsid w:val="00805DB6"/>
    <w:rsid w:val="0082166A"/>
    <w:rsid w:val="008414EC"/>
    <w:rsid w:val="00872128"/>
    <w:rsid w:val="00882B5C"/>
    <w:rsid w:val="009143A9"/>
    <w:rsid w:val="00916AAF"/>
    <w:rsid w:val="009251BE"/>
    <w:rsid w:val="0094062C"/>
    <w:rsid w:val="00993BB1"/>
    <w:rsid w:val="009D626D"/>
    <w:rsid w:val="00A452BB"/>
    <w:rsid w:val="00A4767C"/>
    <w:rsid w:val="00A907FC"/>
    <w:rsid w:val="00AA58F0"/>
    <w:rsid w:val="00AE52D9"/>
    <w:rsid w:val="00B14079"/>
    <w:rsid w:val="00B828B1"/>
    <w:rsid w:val="00B97143"/>
    <w:rsid w:val="00BA00E8"/>
    <w:rsid w:val="00C319A5"/>
    <w:rsid w:val="00C33A16"/>
    <w:rsid w:val="00C36F96"/>
    <w:rsid w:val="00C41319"/>
    <w:rsid w:val="00C86FB6"/>
    <w:rsid w:val="00CB7328"/>
    <w:rsid w:val="00CD5E6D"/>
    <w:rsid w:val="00D05F47"/>
    <w:rsid w:val="00D10DF2"/>
    <w:rsid w:val="00D373CB"/>
    <w:rsid w:val="00D51CDA"/>
    <w:rsid w:val="00D64886"/>
    <w:rsid w:val="00D91E0C"/>
    <w:rsid w:val="00DA3BBF"/>
    <w:rsid w:val="00E03FC8"/>
    <w:rsid w:val="00E40DFB"/>
    <w:rsid w:val="00E715E0"/>
    <w:rsid w:val="00E7550A"/>
    <w:rsid w:val="00EA69CD"/>
    <w:rsid w:val="00EE2BFF"/>
    <w:rsid w:val="00F15B9C"/>
    <w:rsid w:val="00F45C9C"/>
    <w:rsid w:val="00F75436"/>
    <w:rsid w:val="00F83677"/>
    <w:rsid w:val="00FA0D52"/>
    <w:rsid w:val="00FE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69AA89C"/>
  <w15:chartTrackingRefBased/>
  <w15:docId w15:val="{40944469-B020-42D6-A3D9-DC5E9A89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1A2E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1A2EB3"/>
    <w:rPr>
      <w:rFonts w:ascii="Segoe UI" w:hAnsi="Segoe UI" w:cs="Segoe UI"/>
      <w:sz w:val="18"/>
      <w:szCs w:val="18"/>
      <w:lang w:eastAsia="es-ES"/>
    </w:rPr>
  </w:style>
  <w:style w:type="table" w:styleId="Tablaconcuadrcula">
    <w:name w:val="Table Grid"/>
    <w:basedOn w:val="Tablanormal"/>
    <w:rsid w:val="00776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94062C"/>
    <w:rPr>
      <w:lang w:eastAsia="es-ES"/>
    </w:rPr>
  </w:style>
  <w:style w:type="character" w:customStyle="1" w:styleId="EncabezadoCar">
    <w:name w:val="Encabezado Car"/>
    <w:basedOn w:val="Fuentedeprrafopredeter"/>
    <w:link w:val="Encabezado"/>
    <w:rsid w:val="000824DB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1301</Words>
  <Characters>7161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RESOLUCIÓ DE GERÈNCIA</vt:lpstr>
      <vt:lpstr>RESOLUCIÓ DE GERÈNCIA</vt:lpstr>
    </vt:vector>
  </TitlesOfParts>
  <Company>C.C. Baix Empordà</Company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 DE GERÈNCIA</dc:title>
  <dc:subject/>
  <dc:creator>Irene Cruz</dc:creator>
  <cp:keywords/>
  <cp:lastModifiedBy>Secretari de l'Ajuntament de Colomers</cp:lastModifiedBy>
  <cp:revision>3</cp:revision>
  <cp:lastPrinted>2017-03-31T06:21:00Z</cp:lastPrinted>
  <dcterms:created xsi:type="dcterms:W3CDTF">2018-03-01T15:32:00Z</dcterms:created>
  <dcterms:modified xsi:type="dcterms:W3CDTF">2018-03-01T15:52:00Z</dcterms:modified>
</cp:coreProperties>
</file>