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emf" ContentType="image/x-emf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tabs>
          <w:tab w:val="left" w:pos="-720" w:leader="none"/>
        </w:tabs>
        <w:rPr>
          <w:rFonts w:ascii="Arial Narrow" w:hAnsi="Arial Narrow" w:cs="Tahoma"/>
          <w:spacing w:val="-3"/>
          <w:lang w:val="ca-ES"/>
        </w:rPr>
      </w:pPr>
      <w:r>
        <w:rPr>
          <w:rFonts w:ascii="Arial Narrow" w:hAnsi="Arial Narrow" w:cs="Tahoma"/>
          <w:spacing w:val="-3"/>
          <w:lang w:val="ca-ES"/>
        </w:rPr>
      </w:r>
      <w:r/>
    </w:p>
    <w:p>
      <w:pPr>
        <w:jc w:val="both"/>
        <w:tabs>
          <w:tab w:val="left" w:pos="-720" w:leader="none"/>
        </w:tabs>
        <w:rPr>
          <w:rFonts w:ascii="Arial Narrow" w:hAnsi="Arial Narrow" w:cs="Tahoma"/>
          <w:spacing w:val="-3"/>
          <w:lang w:val="ca-ES"/>
        </w:rPr>
      </w:pPr>
      <w:r>
        <w:rPr>
          <w:rFonts w:ascii="Arial Narrow" w:hAnsi="Arial Narrow" w:cs="Tahoma"/>
          <w:spacing w:val="-3"/>
          <w:lang w:val="ca-ES"/>
        </w:rPr>
        <w:t xml:space="preserve">Miquel Coma Tarrés, secretari interventor acumulat de l’Ajuntament de Verges;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  <w:t xml:space="preserve">CERTIFICO: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Que en la sessió ordinària de la Junta de Govern Local de l’Ajuntament de Verges, del dia </w:t>
      </w:r>
      <w:r>
        <w:rPr>
          <w:rFonts w:ascii="Arial Narrow" w:hAnsi="Arial Narrow" w:cs="Arial"/>
          <w:lang w:val="ca-ES"/>
        </w:rPr>
        <w:t xml:space="preserve">27 maig 2021</w:t>
      </w:r>
      <w:r>
        <w:rPr>
          <w:rFonts w:ascii="Arial Narrow" w:hAnsi="Arial Narrow" w:cs="Arial"/>
          <w:lang w:val="ca-ES"/>
        </w:rPr>
        <w:t xml:space="preserve">, es va prendre entre altres l’acord següent que pres l’esborrany de l’acta diu:</w:t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/>
      <w:bookmarkStart w:id="0" w:name="_Hlk5175135"/>
      <w:r>
        <w:rPr>
          <w:rFonts w:ascii="Arial Narrow" w:hAnsi="Arial Narrow" w:cs="Arial"/>
          <w:b/>
          <w:lang w:val="ca-ES"/>
        </w:rPr>
        <w:t xml:space="preserve">2. DESPESES. APROVACIÓ</w:t>
      </w:r>
      <w:r/>
    </w:p>
    <w:p>
      <w:pPr>
        <w:rPr>
          <w:rFonts w:ascii="Arial Narrow" w:hAnsi="Arial Narrow" w:cs="Arial"/>
          <w:bCs/>
          <w:lang w:val="ca-ES"/>
        </w:rPr>
      </w:pPr>
      <w:r>
        <w:rPr>
          <w:rFonts w:ascii="Arial Narrow" w:hAnsi="Arial Narrow" w:cs="Arial"/>
          <w:bCs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  <w:t xml:space="preserve">2.1 APROVACIÓ</w:t>
      </w:r>
      <w:r/>
    </w:p>
    <w:p>
      <w:pPr>
        <w:ind w:right="-79"/>
        <w:jc w:val="both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ind w:right="-79"/>
        <w:jc w:val="both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Atesa la proposta de relació de factures a aprovar formulada per les diferents regidories de l’Ajuntament de Verges.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Vistos els informes de la secretaria-intervenció.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ind w:right="-79"/>
        <w:jc w:val="both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Atès allò que disposen els articles 184 i 185 del RDL 2/2004, de 5 de març, pel que s’aprova el Text Refós de la Llei Reguladora de les Hisendes Locals</w:t>
      </w:r>
      <w:r>
        <w:rPr>
          <w:rFonts w:ascii="Arial Narrow" w:hAnsi="Arial Narrow" w:cs="Arial"/>
          <w:lang w:val="ca-ES"/>
        </w:rPr>
        <w:t xml:space="preserve">; 26, 58, i 60 del RD. 500/90, de 20 d’abril, pel qual es desenvolupa el Capítol Primer del Títol Sisè d’aquesta Llei  la Disposició Addicional 2a del RDL 3/2011 de 14 de Novembre, pel qual s’aprova el Text refós de la llei de contractes del sector públic,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pStyle w:val="557"/>
      </w:pPr>
      <w:r/>
      <w:bookmarkStart w:id="1" w:name="_Hlk522605272"/>
      <w:r>
        <w:t xml:space="preserve">La Junta de Govern Local acorda per unanimitat: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/>
          <w:lang w:val="ca-ES"/>
        </w:rPr>
      </w:pPr>
      <w:r/>
      <w:bookmarkStart w:id="2" w:name="Total"/>
      <w:r/>
      <w:bookmarkEnd w:id="1"/>
      <w:r/>
      <w:bookmarkEnd w:id="2"/>
      <w:r>
        <w:rPr>
          <w:rFonts w:ascii="Arial Narrow" w:hAnsi="Arial Narrow"/>
          <w:b/>
          <w:lang w:val="ca-ES"/>
        </w:rPr>
        <w:t xml:space="preserve">Primer.- </w:t>
      </w:r>
      <w:r>
        <w:rPr>
          <w:rFonts w:ascii="Arial Narrow" w:hAnsi="Arial Narrow"/>
          <w:lang w:val="ca-ES"/>
        </w:rPr>
        <w:t xml:space="preserve">Aprovar les factures que es relacionen a continuació:</w:t>
      </w:r>
      <w:r/>
    </w:p>
    <w:p>
      <w:pPr>
        <w:jc w:val="both"/>
        <w:tabs>
          <w:tab w:val="right" w:pos="2694" w:leader="none"/>
        </w:tabs>
        <w:rPr>
          <w:rFonts w:ascii="Arial" w:hAnsi="Arial"/>
        </w:rPr>
      </w:pPr>
      <w:r>
        <w:rPr>
          <w:rFonts w:ascii="Arial" w:hAnsi="Arial"/>
        </w:rPr>
      </w:r>
      <w:r/>
    </w:p>
    <w:tbl>
      <w:tblPr>
        <w:tblW w:w="9639" w:type="dxa"/>
        <w:tblInd w:w="-1026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992"/>
        <w:gridCol w:w="1134"/>
        <w:gridCol w:w="71"/>
        <w:gridCol w:w="1205"/>
        <w:gridCol w:w="1984"/>
        <w:gridCol w:w="1417"/>
      </w:tblGrid>
      <w:tr>
        <w:trPr>
          <w:cantSplit/>
          <w:tblHeader/>
        </w:trPr>
        <w:tc>
          <w:tcPr>
            <w:shd w:val="clear" w:fill="808080" w:color="808080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Data registre</w:t>
            </w:r>
            <w:r/>
          </w:p>
        </w:tc>
        <w:tc>
          <w:tcPr>
            <w:shd w:val="clear" w:fill="808080" w:color="808080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Proveïdor</w:t>
            </w:r>
            <w:r/>
          </w:p>
        </w:tc>
        <w:tc>
          <w:tcPr>
            <w:shd w:val="clear" w:fill="808080" w:color="808080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Import</w:t>
            </w:r>
            <w:r/>
          </w:p>
        </w:tc>
        <w:tc>
          <w:tcPr>
            <w:shd w:val="clear" w:fill="808080" w:color="808080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Id Factura</w:t>
            </w:r>
            <w:r/>
          </w:p>
        </w:tc>
        <w:tc>
          <w:tcPr>
            <w:gridSpan w:val="2"/>
            <w:shd w:val="clear" w:fill="808080" w:color="808080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Ref. Factura</w:t>
            </w:r>
            <w:r/>
          </w:p>
        </w:tc>
        <w:tc>
          <w:tcPr>
            <w:shd w:val="clear" w:fill="808080" w:color="808080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Apl</w:t>
            </w: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. </w:t>
            </w: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pressupostària</w:t>
            </w:r>
            <w:r/>
          </w:p>
        </w:tc>
        <w:tc>
          <w:tcPr>
            <w:shd w:val="clear" w:fill="808080" w:color="808080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Document</w:t>
            </w:r>
            <w:r/>
          </w:p>
        </w:tc>
      </w:tr>
      <w:tr>
        <w:trPr>
          <w:cantSplit/>
          <w:tblHeader/>
        </w:trPr>
        <w:tc>
          <w:tcPr>
            <w:shd w:val="clear" w:fill="808080" w:color="808080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  <w:tc>
          <w:tcPr>
            <w:shd w:val="clear" w:fill="808080" w:color="808080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  <w:tc>
          <w:tcPr>
            <w:shd w:val="clear" w:fill="808080" w:color="808080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  <w:tc>
          <w:tcPr>
            <w:gridSpan w:val="3"/>
            <w:shd w:val="clear" w:fill="808080" w:color="808080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Descripció</w:t>
            </w:r>
            <w:r/>
          </w:p>
        </w:tc>
        <w:tc>
          <w:tcPr>
            <w:shd w:val="clear" w:fill="808080" w:color="808080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  <w:tc>
          <w:tcPr>
            <w:shd w:val="clear" w:fill="808080" w:color="808080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</w:tr>
      <w:tr>
        <w:trPr>
          <w:cantSplit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03/05/2021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JOAQUIM CEBRIÀ LLISTOSELLA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726,48</w:t>
            </w:r>
            <w:r/>
          </w:p>
        </w:tc>
        <w:tc>
          <w:tcPr>
            <w:shd w:val="clear" w:color="auto" w:fill="auto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21000393</w:t>
            </w:r>
            <w:r/>
          </w:p>
        </w:tc>
        <w:tc>
          <w:tcPr>
            <w:gridSpan w:val="2"/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Fra. 35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21000495/0/0/0</w:t>
            </w:r>
            <w:r/>
          </w:p>
        </w:tc>
      </w:tr>
      <w:tr>
        <w:trPr>
          <w:cantSplit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JOAQUIM CEBRIÀ </w:t>
            </w:r>
            <w:r>
              <w:rPr>
                <w:rFonts w:ascii="Arial" w:hAnsi="Arial"/>
                <w:sz w:val="12"/>
                <w:szCs w:val="16"/>
              </w:rPr>
              <w:t xml:space="preserve">LLISTOSELLA.-</w:t>
            </w:r>
            <w:r>
              <w:rPr>
                <w:rFonts w:ascii="Arial" w:hAnsi="Arial"/>
                <w:sz w:val="12"/>
                <w:szCs w:val="16"/>
              </w:rPr>
              <w:t xml:space="preserve"> Serveis de </w:t>
            </w:r>
            <w:r>
              <w:rPr>
                <w:rFonts w:ascii="Arial" w:hAnsi="Arial"/>
                <w:sz w:val="12"/>
                <w:szCs w:val="16"/>
              </w:rPr>
              <w:t xml:space="preserve">manteniment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d'enllumenat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públic</w:t>
            </w:r>
            <w:r>
              <w:rPr>
                <w:rFonts w:ascii="Arial" w:hAnsi="Arial"/>
                <w:sz w:val="12"/>
                <w:szCs w:val="16"/>
              </w:rPr>
              <w:t xml:space="preserve">. Abril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07/05/2021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AGRIJARDIN DARO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43,06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21000383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21230176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21000541/0/0/0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AGRIJARDIN DARO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material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07/05/2021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AGRIJARDIN DARO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65,36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21000384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21230147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21000542/0/0/0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AGRIJARDIN DARO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Material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ALICIA LÓPEZ (SUMA EXPRESS SUPERMERCAT)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2,13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21000385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292352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21.01.92000.22699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DESPESES DIVERSES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21000557/0/0/0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ALICIA LÓPEZ (SUMA EXPRESS SUPERMERCAT</w:t>
            </w:r>
            <w:r>
              <w:rPr>
                <w:rFonts w:ascii="Arial" w:hAnsi="Arial"/>
                <w:sz w:val="12"/>
                <w:szCs w:val="16"/>
              </w:rPr>
              <w:t xml:space="preserve">).-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Productes</w:t>
            </w:r>
            <w:r>
              <w:rPr>
                <w:rFonts w:ascii="Arial" w:hAnsi="Arial"/>
                <w:sz w:val="12"/>
                <w:szCs w:val="16"/>
              </w:rPr>
              <w:t xml:space="preserve"> varis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05/05/2021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1.331,59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21000386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7190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21.01.32301.21200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21000507/0/0/0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canviar</w:t>
            </w:r>
            <w:r>
              <w:rPr>
                <w:rFonts w:ascii="Arial" w:hAnsi="Arial"/>
                <w:sz w:val="12"/>
                <w:szCs w:val="16"/>
              </w:rPr>
              <w:t xml:space="preserve"> kit </w:t>
            </w:r>
            <w:r>
              <w:rPr>
                <w:rFonts w:ascii="Arial" w:hAnsi="Arial"/>
                <w:sz w:val="12"/>
                <w:szCs w:val="16"/>
              </w:rPr>
              <w:t xml:space="preserve">aspiració</w:t>
            </w:r>
            <w:r>
              <w:rPr>
                <w:rFonts w:ascii="Arial" w:hAnsi="Arial"/>
                <w:sz w:val="12"/>
                <w:szCs w:val="16"/>
              </w:rPr>
              <w:t xml:space="preserve"> gasoil, </w:t>
            </w:r>
            <w:r>
              <w:rPr>
                <w:rFonts w:ascii="Arial" w:hAnsi="Arial"/>
                <w:sz w:val="12"/>
                <w:szCs w:val="16"/>
              </w:rPr>
              <w:t xml:space="preserve">urinaris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escola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05/05/2021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47,64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21000387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7188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21000484/0/0/0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Fuita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escola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05/05/2021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3.509,52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21000388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7186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21000485/0/0/0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instal·lació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aigua</w:t>
            </w:r>
            <w:r>
              <w:rPr>
                <w:rFonts w:ascii="Arial" w:hAnsi="Arial"/>
                <w:sz w:val="12"/>
                <w:szCs w:val="16"/>
              </w:rPr>
              <w:t xml:space="preserve"> C. Empordà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05/05/2021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62,04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21000389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7189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21000486/0/0/0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Canviar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aixeta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comptador</w:t>
            </w:r>
            <w:r>
              <w:rPr>
                <w:rFonts w:ascii="Arial" w:hAnsi="Arial"/>
                <w:sz w:val="12"/>
                <w:szCs w:val="16"/>
              </w:rPr>
              <w:t xml:space="preserve"> Cosme Hugas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06/05/2021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814,00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21000390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2021/SIM/30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21.01.15310.22700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TRAMUNTANA. TREBALLS NETEJA I JARDINERIA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21000479/0/0/0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</w:t>
            </w:r>
            <w:r>
              <w:rPr>
                <w:rFonts w:ascii="Arial" w:hAnsi="Arial"/>
                <w:sz w:val="12"/>
                <w:szCs w:val="16"/>
              </w:rPr>
              <w:t xml:space="preserve">EMPORDA.-</w:t>
            </w:r>
            <w:r>
              <w:rPr>
                <w:rFonts w:ascii="Arial" w:hAnsi="Arial"/>
                <w:sz w:val="12"/>
                <w:szCs w:val="16"/>
              </w:rPr>
              <w:t xml:space="preserve"> Neteja i </w:t>
            </w:r>
            <w:r>
              <w:rPr>
                <w:rFonts w:ascii="Arial" w:hAnsi="Arial"/>
                <w:sz w:val="12"/>
                <w:szCs w:val="16"/>
              </w:rPr>
              <w:t xml:space="preserve">manteniment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zones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acordades</w:t>
            </w:r>
            <w:r>
              <w:rPr>
                <w:rFonts w:ascii="Arial" w:hAnsi="Arial"/>
                <w:sz w:val="12"/>
                <w:szCs w:val="16"/>
              </w:rPr>
              <w:t xml:space="preserve"> abril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VENT QUALITY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18,07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21000402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2311539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21.01.32301.21200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21000508/0/0/0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VENT QUALITY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Tancament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finestra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escola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05/05/2021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NEW RADIOVOX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11,01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21000392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805379/115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21.01.92000.21400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DE VEHICLES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21000534/0/0/0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NEW RADIOVOX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servei </w:t>
            </w:r>
            <w:r>
              <w:rPr>
                <w:rFonts w:ascii="Arial" w:hAnsi="Arial"/>
                <w:sz w:val="12"/>
                <w:szCs w:val="16"/>
              </w:rPr>
              <w:t xml:space="preserve">manteniment</w:t>
            </w:r>
            <w:r>
              <w:rPr>
                <w:rFonts w:ascii="Arial" w:hAnsi="Arial"/>
                <w:sz w:val="12"/>
                <w:szCs w:val="16"/>
              </w:rPr>
              <w:t xml:space="preserve"> abril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FERRETERIA BATLLE SC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191,68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21000380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120210431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21000539/0/0/0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FERRETERIA BATLLE </w:t>
            </w:r>
            <w:r>
              <w:rPr>
                <w:rFonts w:ascii="Arial" w:hAnsi="Arial"/>
                <w:sz w:val="12"/>
                <w:szCs w:val="16"/>
              </w:rPr>
              <w:t xml:space="preserve">SC.-</w:t>
            </w:r>
            <w:r>
              <w:rPr>
                <w:rFonts w:ascii="Arial" w:hAnsi="Arial"/>
                <w:sz w:val="12"/>
                <w:szCs w:val="16"/>
              </w:rPr>
              <w:t xml:space="preserve"> material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19/04/2021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JOAQUIM CEBRIÀ LLISTOSELLA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596,76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21000394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21000496/0/0/0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JOAQUIM CEBRIÀ </w:t>
            </w:r>
            <w:r>
              <w:rPr>
                <w:rFonts w:ascii="Arial" w:hAnsi="Arial"/>
                <w:sz w:val="12"/>
                <w:szCs w:val="16"/>
              </w:rPr>
              <w:t xml:space="preserve">LLISTOSELLA.-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Arranjament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enllumenat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públic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30/04/2021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CONSTRUCCIONS SADURNÍ PERAFERRER S.L.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6.972,00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21000395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A-21036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21000487/0/0/0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CONSTRUCCIONS SADURNÍ PERAFERRER </w:t>
            </w:r>
            <w:r>
              <w:rPr>
                <w:rFonts w:ascii="Arial" w:hAnsi="Arial"/>
                <w:sz w:val="12"/>
                <w:szCs w:val="16"/>
              </w:rPr>
              <w:t xml:space="preserve">S.L..-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Avaria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fuita</w:t>
            </w:r>
            <w:r>
              <w:rPr>
                <w:rFonts w:ascii="Arial" w:hAnsi="Arial"/>
                <w:sz w:val="12"/>
                <w:szCs w:val="16"/>
              </w:rPr>
              <w:t xml:space="preserve"> C. Empordà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0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03/05/2021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LINDAMER S.L.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147,24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21000396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VE21/4204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21000488/0/0/0</w:t>
            </w:r>
            <w:r/>
          </w:p>
        </w:tc>
      </w:tr>
      <w:tr>
        <w:trPr>
          <w:cantSplit/>
          <w:trHeight w:val="10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LINDAMER </w:t>
            </w:r>
            <w:r>
              <w:rPr>
                <w:rFonts w:ascii="Arial" w:hAnsi="Arial"/>
                <w:sz w:val="12"/>
                <w:szCs w:val="16"/>
              </w:rPr>
              <w:t xml:space="preserve">S.L..-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Hipoclorit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03/05/2021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TRANSPORTS I ECOSERVEIS GELI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319,00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21000397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202100063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21.01.15321.21000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VIES PÚBLIQUES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21000482/0/0/0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TRANSPORTS I ECOSERVEIS GELI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Neteja viaria abril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30/04/2021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ORIÓ EDUSERVEIS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4.556,44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21000398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20211133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21.01.32302.22706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SERVEI LLAR INFANTS. GESTIÓ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21000516/0/0/0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ORIÓ EDUSERVEIS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llar </w:t>
            </w:r>
            <w:r>
              <w:rPr>
                <w:rFonts w:ascii="Arial" w:hAnsi="Arial"/>
                <w:sz w:val="12"/>
                <w:szCs w:val="16"/>
              </w:rPr>
              <w:t xml:space="preserve">infants</w:t>
            </w:r>
            <w:r>
              <w:rPr>
                <w:rFonts w:ascii="Arial" w:hAnsi="Arial"/>
                <w:sz w:val="12"/>
                <w:szCs w:val="16"/>
              </w:rPr>
              <w:t xml:space="preserve"> JULIOL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166,90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21000039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7064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21.01.32301.21200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21000505/0/0/0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Tapar </w:t>
            </w:r>
            <w:r>
              <w:rPr>
                <w:rFonts w:ascii="Arial" w:hAnsi="Arial"/>
                <w:sz w:val="12"/>
                <w:szCs w:val="16"/>
              </w:rPr>
              <w:t xml:space="preserve">forat</w:t>
            </w:r>
            <w:r>
              <w:rPr>
                <w:rFonts w:ascii="Arial" w:hAnsi="Arial"/>
                <w:sz w:val="12"/>
                <w:szCs w:val="16"/>
              </w:rPr>
              <w:t xml:space="preserve"> i </w:t>
            </w:r>
            <w:r>
              <w:rPr>
                <w:rFonts w:ascii="Arial" w:hAnsi="Arial"/>
                <w:sz w:val="12"/>
                <w:szCs w:val="16"/>
              </w:rPr>
              <w:t xml:space="preserve">muntar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tub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pou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05/05/2021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GAS NATURAL REDES GLP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218,08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21000400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P000296461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21.01.32302.22102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LLAR INFANTS. GAS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21000514/0/0/0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GAS NATURAL REDES </w:t>
            </w:r>
            <w:r>
              <w:rPr>
                <w:rFonts w:ascii="Arial" w:hAnsi="Arial"/>
                <w:sz w:val="12"/>
                <w:szCs w:val="16"/>
              </w:rPr>
              <w:t xml:space="preserve">GLP.-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consum</w:t>
            </w:r>
            <w:r>
              <w:rPr>
                <w:rFonts w:ascii="Arial" w:hAnsi="Arial"/>
                <w:sz w:val="12"/>
                <w:szCs w:val="16"/>
              </w:rPr>
              <w:t xml:space="preserve"> gas natural llar </w:t>
            </w:r>
            <w:r>
              <w:rPr>
                <w:rFonts w:ascii="Arial" w:hAnsi="Arial"/>
                <w:sz w:val="12"/>
                <w:szCs w:val="16"/>
              </w:rPr>
              <w:t xml:space="preserve">infants</w:t>
            </w:r>
            <w:r>
              <w:rPr>
                <w:rFonts w:ascii="Arial" w:hAnsi="Arial"/>
                <w:sz w:val="12"/>
                <w:szCs w:val="16"/>
              </w:rPr>
              <w:t xml:space="preserve"> del 01/03/21 al 03/05/21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25/05/2021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ORIÓ EDUSERVEIS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6.546,35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21000328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2021143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21.01.32302.22706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SERVEI LLAR INFANTS. GESTIÓ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21000515/0/0/0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ORIÓ EDUSERVEIS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mensualitat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docència</w:t>
            </w:r>
            <w:r>
              <w:rPr>
                <w:rFonts w:ascii="Arial" w:hAnsi="Arial"/>
                <w:sz w:val="12"/>
                <w:szCs w:val="16"/>
              </w:rPr>
              <w:t xml:space="preserve"> llar </w:t>
            </w:r>
            <w:r>
              <w:rPr>
                <w:rFonts w:ascii="Arial" w:hAnsi="Arial"/>
                <w:sz w:val="12"/>
                <w:szCs w:val="16"/>
              </w:rPr>
              <w:t xml:space="preserve">infants</w:t>
            </w:r>
            <w:r>
              <w:rPr>
                <w:rFonts w:ascii="Arial" w:hAnsi="Arial"/>
                <w:sz w:val="12"/>
                <w:szCs w:val="16"/>
              </w:rPr>
              <w:t xml:space="preserve">. </w:t>
            </w:r>
            <w:r>
              <w:rPr>
                <w:rFonts w:ascii="Arial" w:hAnsi="Arial"/>
                <w:sz w:val="12"/>
                <w:szCs w:val="16"/>
              </w:rPr>
              <w:t xml:space="preserve">Juliol</w:t>
            </w:r>
            <w:r>
              <w:rPr>
                <w:rFonts w:ascii="Arial" w:hAnsi="Arial"/>
                <w:sz w:val="12"/>
                <w:szCs w:val="16"/>
              </w:rPr>
              <w:t xml:space="preserve">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CONSTRUCCIONS SADURNÍ PERAFERRER S.L.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2.930,62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21000391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A-21041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21000494/0/0/0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CONSTRUCCIONS SADURNÍ PERAFERRER </w:t>
            </w:r>
            <w:r>
              <w:rPr>
                <w:rFonts w:ascii="Arial" w:hAnsi="Arial"/>
                <w:sz w:val="12"/>
                <w:szCs w:val="16"/>
              </w:rPr>
              <w:t xml:space="preserve">S.L..-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llums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camí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vell</w:t>
            </w:r>
            <w:r>
              <w:rPr>
                <w:rFonts w:ascii="Arial" w:hAnsi="Arial"/>
                <w:sz w:val="12"/>
                <w:szCs w:val="16"/>
              </w:rPr>
              <w:t xml:space="preserve"> de Bellcaire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0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03/05/2021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92,65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21000371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FRO20211005640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POSTALS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21000556/0/0/0</w:t>
            </w:r>
            <w:r/>
          </w:p>
        </w:tc>
      </w:tr>
      <w:tr>
        <w:trPr>
          <w:cantSplit/>
          <w:trHeight w:val="10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Comunicacions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postals</w:t>
            </w:r>
            <w:r>
              <w:rPr>
                <w:rFonts w:ascii="Arial" w:hAnsi="Arial"/>
                <w:sz w:val="12"/>
                <w:szCs w:val="16"/>
              </w:rPr>
              <w:t xml:space="preserve"> abril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05/05/2021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ENGINYERIA BTF 2016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867,57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21000329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61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21.01.15000.22706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SERVEIS ARQUITECTURA, URBANISME I OBRES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21000477/0/0/0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ENGINYERIA BTF 2016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Minuta </w:t>
            </w:r>
            <w:r>
              <w:rPr>
                <w:rFonts w:ascii="Arial" w:hAnsi="Arial"/>
                <w:sz w:val="12"/>
                <w:szCs w:val="16"/>
              </w:rPr>
              <w:t xml:space="preserve">tècnic</w:t>
            </w:r>
            <w:r>
              <w:rPr>
                <w:rFonts w:ascii="Arial" w:hAnsi="Arial"/>
                <w:sz w:val="12"/>
                <w:szCs w:val="16"/>
              </w:rPr>
              <w:t xml:space="preserve"> municipal abril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03/05/2021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180,00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21000330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21.01.94300.46506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COMARCAL. SERVEIS ARQUITECTURA i URBANISME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21000561/0/0/0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</w:t>
            </w:r>
            <w:r>
              <w:rPr>
                <w:rFonts w:ascii="Arial" w:hAnsi="Arial"/>
                <w:sz w:val="12"/>
                <w:szCs w:val="16"/>
              </w:rPr>
              <w:t xml:space="preserve">EMPORDA.-</w:t>
            </w:r>
            <w:r>
              <w:rPr>
                <w:rFonts w:ascii="Arial" w:hAnsi="Arial"/>
                <w:sz w:val="12"/>
                <w:szCs w:val="16"/>
              </w:rPr>
              <w:t xml:space="preserve"> Informes </w:t>
            </w:r>
            <w:r>
              <w:rPr>
                <w:rFonts w:ascii="Arial" w:hAnsi="Arial"/>
                <w:sz w:val="12"/>
                <w:szCs w:val="16"/>
              </w:rPr>
              <w:t xml:space="preserve">ambientals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annex</w:t>
            </w:r>
            <w:r>
              <w:rPr>
                <w:rFonts w:ascii="Arial" w:hAnsi="Arial"/>
                <w:sz w:val="12"/>
                <w:szCs w:val="16"/>
              </w:rPr>
              <w:t xml:space="preserve"> II - </w:t>
            </w:r>
            <w:r>
              <w:rPr>
                <w:rFonts w:ascii="Arial" w:hAnsi="Arial"/>
                <w:sz w:val="12"/>
                <w:szCs w:val="16"/>
              </w:rPr>
              <w:t xml:space="preserve">gener</w:t>
            </w:r>
            <w:r>
              <w:rPr>
                <w:rFonts w:ascii="Arial" w:hAnsi="Arial"/>
                <w:sz w:val="12"/>
                <w:szCs w:val="16"/>
              </w:rPr>
              <w:t xml:space="preserve">-abril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11/05/2021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MAGDA PRATS INFORMATICA,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250,88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21000331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1309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MATERIAL D'OFICINA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21000535/0/0/0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MAGDA PRATS INFORMATICA,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Tintes </w:t>
            </w:r>
            <w:r>
              <w:rPr>
                <w:rFonts w:ascii="Arial" w:hAnsi="Arial"/>
                <w:sz w:val="12"/>
                <w:szCs w:val="16"/>
              </w:rPr>
              <w:t xml:space="preserve">impressora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ENDESA ENERGIA XXI,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8,24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21000332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SM5101N0311688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ELECTRICA. NAU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21000560/0/0/0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ENDESA ENERGIA XXI, </w:t>
            </w:r>
            <w:r>
              <w:rPr>
                <w:rFonts w:ascii="Arial" w:hAnsi="Arial"/>
                <w:sz w:val="12"/>
                <w:szCs w:val="16"/>
              </w:rPr>
              <w:t xml:space="preserve">SLU.-</w:t>
            </w:r>
            <w:r>
              <w:rPr>
                <w:rFonts w:ascii="Arial" w:hAnsi="Arial"/>
                <w:sz w:val="12"/>
                <w:szCs w:val="16"/>
              </w:rPr>
              <w:t xml:space="preserve"> DAVALLADA, 4. DEL 14/04/21 AL 12/05/21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05/05/2021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GAS NATURAL REDES GLP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249,27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21000333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P12104900029608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21000517/0/0/0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GAS NATURAL REDES </w:t>
            </w:r>
            <w:r>
              <w:rPr>
                <w:rFonts w:ascii="Arial" w:hAnsi="Arial"/>
                <w:sz w:val="12"/>
                <w:szCs w:val="16"/>
              </w:rPr>
              <w:t xml:space="preserve">GLP.-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gas natural del 01/03/21 al 03/05/21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12/05/2021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GIRONA FIBRA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11,75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21000334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008108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21000543/0/0/0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GIRONA FIBRA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telèfon</w:t>
            </w:r>
            <w:r>
              <w:rPr>
                <w:rFonts w:ascii="Arial" w:hAnsi="Arial"/>
                <w:sz w:val="12"/>
                <w:szCs w:val="16"/>
              </w:rPr>
              <w:t xml:space="preserve"> 621223662 </w:t>
            </w:r>
            <w:r>
              <w:rPr>
                <w:rFonts w:ascii="Arial" w:hAnsi="Arial"/>
                <w:sz w:val="12"/>
                <w:szCs w:val="16"/>
              </w:rPr>
              <w:t xml:space="preserve">març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74,40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21000367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TA6NT0198816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21000549/0/0/0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SA.-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telèfon</w:t>
            </w:r>
            <w:r>
              <w:rPr>
                <w:rFonts w:ascii="Arial" w:hAnsi="Arial"/>
                <w:sz w:val="12"/>
                <w:szCs w:val="16"/>
              </w:rPr>
              <w:t xml:space="preserve"> 972780446 del 18/03/21 al 17/04/21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74,40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21000368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TA6NT0198817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21000550/0/0/0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SA.-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telèfon</w:t>
            </w:r>
            <w:r>
              <w:rPr>
                <w:rFonts w:ascii="Arial" w:hAnsi="Arial"/>
                <w:sz w:val="12"/>
                <w:szCs w:val="16"/>
              </w:rPr>
              <w:t xml:space="preserve"> 972780974 del 18/03/21 al 17/04/21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06/05/2021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SIS GRUP GIRONA 1993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12,16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21000382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21102157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21.01.32302.21200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LLAR INFANTS. MANTENIMENT EDIFICI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21000512/0/0/0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SIS GRUP GIRONA 1993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material llar </w:t>
            </w:r>
            <w:r>
              <w:rPr>
                <w:rFonts w:ascii="Arial" w:hAnsi="Arial"/>
                <w:sz w:val="12"/>
                <w:szCs w:val="16"/>
              </w:rPr>
              <w:t xml:space="preserve">infants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30/04/2021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COREMOSA </w:t>
            </w:r>
            <w:r>
              <w:rPr>
                <w:rFonts w:ascii="Arial" w:hAnsi="Arial"/>
                <w:sz w:val="12"/>
                <w:szCs w:val="16"/>
              </w:rPr>
              <w:t xml:space="preserve">GIRONA,S.A.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76,99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21000370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FC21040100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21.01.92000.22799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CONTRACTE PRESTACIÓ DE SERVEIS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21000559/0/0/0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COREMOSA </w:t>
            </w:r>
            <w:r>
              <w:rPr>
                <w:rFonts w:ascii="Arial" w:hAnsi="Arial"/>
                <w:sz w:val="12"/>
                <w:szCs w:val="16"/>
              </w:rPr>
              <w:t xml:space="preserve">GIRONA,S.A.</w:t>
            </w:r>
            <w:r>
              <w:rPr>
                <w:rFonts w:ascii="Arial" w:hAnsi="Arial"/>
                <w:sz w:val="12"/>
                <w:szCs w:val="16"/>
              </w:rPr>
              <w:t xml:space="preserve">.- </w:t>
            </w:r>
            <w:r>
              <w:rPr>
                <w:rFonts w:ascii="Arial" w:hAnsi="Arial"/>
                <w:sz w:val="12"/>
                <w:szCs w:val="16"/>
              </w:rPr>
              <w:t xml:space="preserve">còpies</w:t>
            </w:r>
            <w:r>
              <w:rPr>
                <w:rFonts w:ascii="Arial" w:hAnsi="Arial"/>
                <w:sz w:val="12"/>
                <w:szCs w:val="16"/>
              </w:rPr>
              <w:t xml:space="preserve"> abril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PLANAS MAQUINARIA I SERVEIS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126,87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21000381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328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21000540/0/0/0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PLANAS MAQUINARIA I SERVEIS </w:t>
            </w:r>
            <w:r>
              <w:rPr>
                <w:rFonts w:ascii="Arial" w:hAnsi="Arial"/>
                <w:sz w:val="12"/>
                <w:szCs w:val="16"/>
              </w:rPr>
              <w:t xml:space="preserve">SLU.-</w:t>
            </w:r>
            <w:r>
              <w:rPr>
                <w:rFonts w:ascii="Arial" w:hAnsi="Arial"/>
                <w:sz w:val="12"/>
                <w:szCs w:val="16"/>
              </w:rPr>
              <w:t xml:space="preserve"> material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03/05/2021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RUBAU BOSCH, JOSEP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726,00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21000372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21.01.92000.20200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LLOGUER NAU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21000533/0/0/0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RUBAU BOSCH, </w:t>
            </w:r>
            <w:r>
              <w:rPr>
                <w:rFonts w:ascii="Arial" w:hAnsi="Arial"/>
                <w:sz w:val="12"/>
                <w:szCs w:val="16"/>
              </w:rPr>
              <w:t xml:space="preserve">JOSEP.-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lloguer</w:t>
            </w:r>
            <w:r>
              <w:rPr>
                <w:rFonts w:ascii="Arial" w:hAnsi="Arial"/>
                <w:sz w:val="12"/>
                <w:szCs w:val="16"/>
              </w:rPr>
              <w:t xml:space="preserve"> local </w:t>
            </w:r>
            <w:r>
              <w:rPr>
                <w:rFonts w:ascii="Arial" w:hAnsi="Arial"/>
                <w:sz w:val="12"/>
                <w:szCs w:val="16"/>
              </w:rPr>
              <w:t xml:space="preserve">maig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03/05/2021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24.318,76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21000373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21.01.16210.22700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RECOLLIDA DE RESIDUS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21000492/0/0/0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</w:t>
            </w:r>
            <w:r>
              <w:rPr>
                <w:rFonts w:ascii="Arial" w:hAnsi="Arial"/>
                <w:sz w:val="12"/>
                <w:szCs w:val="16"/>
              </w:rPr>
              <w:t xml:space="preserve">EMPORDA.-</w:t>
            </w:r>
            <w:r>
              <w:rPr>
                <w:rFonts w:ascii="Arial" w:hAnsi="Arial"/>
                <w:sz w:val="12"/>
                <w:szCs w:val="16"/>
              </w:rPr>
              <w:t xml:space="preserve"> Servei </w:t>
            </w:r>
            <w:r>
              <w:rPr>
                <w:rFonts w:ascii="Arial" w:hAnsi="Arial"/>
                <w:sz w:val="12"/>
                <w:szCs w:val="16"/>
              </w:rPr>
              <w:t xml:space="preserve">recollida</w:t>
            </w:r>
            <w:r>
              <w:rPr>
                <w:rFonts w:ascii="Arial" w:hAnsi="Arial"/>
                <w:sz w:val="12"/>
                <w:szCs w:val="16"/>
              </w:rPr>
              <w:t xml:space="preserve"> porta a porta 4t trimestre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05/05/2021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1.159,18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21000374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7187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21.01.32301.21200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21000506/0/0/0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cremador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escola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05/05/2021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GAS NATURAL REDES GLP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12,12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21000375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P000296420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21.01.34201.21200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CONSERVACIO POLIESPORTIU I PISTA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21000529/0/0/0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GAS NATURAL REDES </w:t>
            </w:r>
            <w:r>
              <w:rPr>
                <w:rFonts w:ascii="Arial" w:hAnsi="Arial"/>
                <w:sz w:val="12"/>
                <w:szCs w:val="16"/>
              </w:rPr>
              <w:t xml:space="preserve">GLP.-</w:t>
            </w:r>
            <w:r>
              <w:rPr>
                <w:rFonts w:ascii="Arial" w:hAnsi="Arial"/>
                <w:sz w:val="12"/>
                <w:szCs w:val="16"/>
              </w:rPr>
              <w:t xml:space="preserve"> Consum gas natural </w:t>
            </w:r>
            <w:r>
              <w:rPr>
                <w:rFonts w:ascii="Arial" w:hAnsi="Arial"/>
                <w:sz w:val="12"/>
                <w:szCs w:val="16"/>
              </w:rPr>
              <w:t xml:space="preserve">propà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pavello</w:t>
            </w:r>
            <w:r>
              <w:rPr>
                <w:rFonts w:ascii="Arial" w:hAnsi="Arial"/>
                <w:sz w:val="12"/>
                <w:szCs w:val="16"/>
              </w:rPr>
              <w:t xml:space="preserve">. Del 02/03/21 al 03/05/21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05/05/2021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GAS NATURAL REDES GLP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218,08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21000376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P000296247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21.01.34202.21200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CONSERVACIO CAMP DE FUTBOL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21000531/0/0/0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GAS NATURAL REDES </w:t>
            </w:r>
            <w:r>
              <w:rPr>
                <w:rFonts w:ascii="Arial" w:hAnsi="Arial"/>
                <w:sz w:val="12"/>
                <w:szCs w:val="16"/>
              </w:rPr>
              <w:t xml:space="preserve">GLP.-</w:t>
            </w:r>
            <w:r>
              <w:rPr>
                <w:rFonts w:ascii="Arial" w:hAnsi="Arial"/>
                <w:sz w:val="12"/>
                <w:szCs w:val="16"/>
              </w:rPr>
              <w:t xml:space="preserve"> Consum gas natural </w:t>
            </w:r>
            <w:r>
              <w:rPr>
                <w:rFonts w:ascii="Arial" w:hAnsi="Arial"/>
                <w:sz w:val="12"/>
                <w:szCs w:val="16"/>
              </w:rPr>
              <w:t xml:space="preserve">propà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camp</w:t>
            </w:r>
            <w:r>
              <w:rPr>
                <w:rFonts w:ascii="Arial" w:hAnsi="Arial"/>
                <w:sz w:val="12"/>
                <w:szCs w:val="16"/>
              </w:rPr>
              <w:t xml:space="preserve"> de futbol. Del 01/03/2021 al 03/05/2021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06/05/2021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SOCIETAT GENERAL D'AUTORS i EDITORS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1.237,76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21000377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1210136012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21.01.33800.22609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FESTES POPULARS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21000527/0/0/0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SOCIETAT GENERAL D'AUTORS i </w:t>
            </w:r>
            <w:r>
              <w:rPr>
                <w:rFonts w:ascii="Arial" w:hAnsi="Arial"/>
                <w:sz w:val="12"/>
                <w:szCs w:val="16"/>
              </w:rPr>
              <w:t xml:space="preserve">EDITORS.-</w:t>
            </w:r>
            <w:r>
              <w:rPr>
                <w:rFonts w:ascii="Arial" w:hAnsi="Arial"/>
                <w:sz w:val="12"/>
                <w:szCs w:val="16"/>
              </w:rPr>
              <w:t xml:space="preserve"> Tarifa anual simplificada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11/05/2021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SERVIMAT INICIATIVES,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37,50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21000378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40151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21000538/0/0/0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SERVIMAT INICIATIVES,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Material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ÀRIDS PUJOL CUSTEY,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8,42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21000379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231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21.01.15310.21000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CAMINS I REGS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21000478/0/0/0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ÀRIDS PUJOL CUSTEY,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Sub-base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17/05/2021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BO ZHOG YUAN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79,95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21000403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7788368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21.01.32301.22110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PRODUCTES DE NETEJA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21000511/0/0/0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BO ZHOG YUAN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Bosses</w:t>
            </w:r>
            <w:r>
              <w:rPr>
                <w:rFonts w:ascii="Arial" w:hAnsi="Arial"/>
                <w:sz w:val="12"/>
                <w:szCs w:val="16"/>
              </w:rPr>
              <w:t xml:space="preserve"> biodegradables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84,40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21000369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TA6NT0198819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21000551/0/0/0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SA.-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telèfon</w:t>
            </w:r>
            <w:r>
              <w:rPr>
                <w:rFonts w:ascii="Arial" w:hAnsi="Arial"/>
                <w:sz w:val="12"/>
                <w:szCs w:val="16"/>
              </w:rPr>
              <w:t xml:space="preserve"> 972191722 del 18/03/21 al 17/04/21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XFERA MOVILES SAU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16,90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21000359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MM211674697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21000544/0/0/0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XFERA MOVILES </w:t>
            </w:r>
            <w:r>
              <w:rPr>
                <w:rFonts w:ascii="Arial" w:hAnsi="Arial"/>
                <w:sz w:val="12"/>
                <w:szCs w:val="16"/>
              </w:rPr>
              <w:t xml:space="preserve">SAU.-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abril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16,17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21000349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21117147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21000499/0/0/0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Baix Empordà - s/n. </w:t>
            </w:r>
            <w:r>
              <w:rPr>
                <w:rFonts w:ascii="Arial" w:hAnsi="Arial"/>
                <w:sz w:val="12"/>
                <w:szCs w:val="16"/>
              </w:rPr>
              <w:t xml:space="preserve">Escorxador</w:t>
            </w:r>
            <w:r>
              <w:rPr>
                <w:rFonts w:ascii="Arial" w:hAnsi="Arial"/>
                <w:sz w:val="12"/>
                <w:szCs w:val="16"/>
              </w:rPr>
              <w:t xml:space="preserve">. Del 05/04/21 al 30/04/21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294,11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21000350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21116864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21000500/0/0/0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Girona - </w:t>
            </w:r>
            <w:r>
              <w:rPr>
                <w:rFonts w:ascii="Arial" w:hAnsi="Arial"/>
                <w:sz w:val="12"/>
                <w:szCs w:val="16"/>
              </w:rPr>
              <w:t xml:space="preserve">camí</w:t>
            </w:r>
            <w:r>
              <w:rPr>
                <w:rFonts w:ascii="Arial" w:hAnsi="Arial"/>
                <w:sz w:val="12"/>
                <w:szCs w:val="16"/>
              </w:rPr>
              <w:t xml:space="preserve"> del Puig. Del 05/04/21 al 30/04/21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130,30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21000351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21116865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- OFICINA DE TURISME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21000509/0/0/0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LA Placeta, 2. Can </w:t>
            </w:r>
            <w:r>
              <w:rPr>
                <w:rFonts w:ascii="Arial" w:hAnsi="Arial"/>
                <w:sz w:val="12"/>
                <w:szCs w:val="16"/>
              </w:rPr>
              <w:t xml:space="preserve">Punton</w:t>
            </w:r>
            <w:r>
              <w:rPr>
                <w:rFonts w:ascii="Arial" w:hAnsi="Arial"/>
                <w:sz w:val="12"/>
                <w:szCs w:val="16"/>
              </w:rPr>
              <w:t xml:space="preserve">. Del 05/04/21 al 30/04/21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99,21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21000352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21116522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21000501/0/0/0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Urb. Padró - </w:t>
            </w:r>
            <w:r>
              <w:rPr>
                <w:rFonts w:ascii="Arial" w:hAnsi="Arial"/>
                <w:sz w:val="12"/>
                <w:szCs w:val="16"/>
              </w:rPr>
              <w:t xml:space="preserve">enllumenat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públic</w:t>
            </w:r>
            <w:r>
              <w:rPr>
                <w:rFonts w:ascii="Arial" w:hAnsi="Arial"/>
                <w:sz w:val="12"/>
                <w:szCs w:val="16"/>
              </w:rPr>
              <w:t xml:space="preserve">. Del 18/04/21 al 28/04/21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21,62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21000353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21117176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21.01.15320.22100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SEMÀFOR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21000480/0/0/0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</w:t>
            </w:r>
            <w:r>
              <w:rPr>
                <w:rFonts w:ascii="Arial" w:hAnsi="Arial"/>
                <w:sz w:val="12"/>
                <w:szCs w:val="16"/>
              </w:rPr>
              <w:t xml:space="preserve">Trencada</w:t>
            </w:r>
            <w:r>
              <w:rPr>
                <w:rFonts w:ascii="Arial" w:hAnsi="Arial"/>
                <w:sz w:val="12"/>
                <w:szCs w:val="16"/>
              </w:rPr>
              <w:t xml:space="preserve"> - cantonada </w:t>
            </w:r>
            <w:r>
              <w:rPr>
                <w:rFonts w:ascii="Arial" w:hAnsi="Arial"/>
                <w:sz w:val="12"/>
                <w:szCs w:val="16"/>
              </w:rPr>
              <w:t xml:space="preserve">semàfor</w:t>
            </w:r>
            <w:r>
              <w:rPr>
                <w:rFonts w:ascii="Arial" w:hAnsi="Arial"/>
                <w:sz w:val="12"/>
                <w:szCs w:val="16"/>
              </w:rPr>
              <w:t xml:space="preserve">. Del 05/04/21 al 30/04/21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174,46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21000354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21118835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21000502/0/0/0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</w:t>
            </w:r>
            <w:r>
              <w:rPr>
                <w:rFonts w:ascii="Arial" w:hAnsi="Arial"/>
                <w:sz w:val="12"/>
                <w:szCs w:val="16"/>
              </w:rPr>
              <w:t xml:space="preserve">Tramuntana</w:t>
            </w:r>
            <w:r>
              <w:rPr>
                <w:rFonts w:ascii="Arial" w:hAnsi="Arial"/>
                <w:sz w:val="12"/>
                <w:szCs w:val="16"/>
              </w:rPr>
              <w:t xml:space="preserve">, 2. Del 05/04/21 al 30/04/21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9,78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21000355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21117178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21.01.16400.22100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CEMENTIRI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21000493/0/0/0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Padró - zona </w:t>
            </w:r>
            <w:r>
              <w:rPr>
                <w:rFonts w:ascii="Arial" w:hAnsi="Arial"/>
                <w:sz w:val="12"/>
                <w:szCs w:val="16"/>
              </w:rPr>
              <w:t xml:space="preserve">cementiri</w:t>
            </w:r>
            <w:r>
              <w:rPr>
                <w:rFonts w:ascii="Arial" w:hAnsi="Arial"/>
                <w:sz w:val="12"/>
                <w:szCs w:val="16"/>
              </w:rPr>
              <w:t xml:space="preserve">. Del 05/04/21 al 30/04/21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56,25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21000356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21117033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SERVEI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21000489/0/0/0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Crta</w:t>
            </w:r>
            <w:r>
              <w:rPr>
                <w:rFonts w:ascii="Arial" w:hAnsi="Arial"/>
                <w:sz w:val="12"/>
                <w:szCs w:val="16"/>
              </w:rPr>
              <w:t xml:space="preserve">. </w:t>
            </w:r>
            <w:r>
              <w:rPr>
                <w:rFonts w:ascii="Arial" w:hAnsi="Arial"/>
                <w:sz w:val="12"/>
                <w:szCs w:val="16"/>
              </w:rPr>
              <w:t xml:space="preserve">jafre</w:t>
            </w:r>
            <w:r>
              <w:rPr>
                <w:rFonts w:ascii="Arial" w:hAnsi="Arial"/>
                <w:sz w:val="12"/>
                <w:szCs w:val="16"/>
              </w:rPr>
              <w:t xml:space="preserve"> - estació </w:t>
            </w:r>
            <w:r>
              <w:rPr>
                <w:rFonts w:ascii="Arial" w:hAnsi="Arial"/>
                <w:sz w:val="12"/>
                <w:szCs w:val="16"/>
              </w:rPr>
              <w:t xml:space="preserve">clor</w:t>
            </w:r>
            <w:r>
              <w:rPr>
                <w:rFonts w:ascii="Arial" w:hAnsi="Arial"/>
                <w:sz w:val="12"/>
                <w:szCs w:val="16"/>
              </w:rPr>
              <w:t xml:space="preserve"> mota. Del 05/04/21 al 29/04/21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LLAGOSNET GIRONA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819,67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21000401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1/2266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21.01.32301.22110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PRODUCTES DE NETEJA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21000510/0/0/0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LLAGOSNET GIRONA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material neteja CEIP Francesc Cambó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1.262,12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21000358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21116843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SERVEI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21000490/0/0/0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Valls - </w:t>
            </w:r>
            <w:r>
              <w:rPr>
                <w:rFonts w:ascii="Arial" w:hAnsi="Arial"/>
                <w:sz w:val="12"/>
                <w:szCs w:val="16"/>
              </w:rPr>
              <w:t xml:space="preserve">captacio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d'aigua</w:t>
            </w:r>
            <w:r>
              <w:rPr>
                <w:rFonts w:ascii="Arial" w:hAnsi="Arial"/>
                <w:sz w:val="12"/>
                <w:szCs w:val="16"/>
              </w:rPr>
              <w:t xml:space="preserve">. Del 31/03/21al 30/04/21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11/05/2021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278,87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21000346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21116861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EDIFICI CORPORACIO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21000536/0/0/0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La Placeta 1. Ajuntament. Del 05/04/21al 30/04/21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ADAMO TELECOM IBERIA SAU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7,26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21000360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6600829953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21000545/0/0/0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ADAMO TELECOM IBERIA </w:t>
            </w:r>
            <w:r>
              <w:rPr>
                <w:rFonts w:ascii="Arial" w:hAnsi="Arial"/>
                <w:sz w:val="12"/>
                <w:szCs w:val="16"/>
              </w:rPr>
              <w:t xml:space="preserve">SAU.-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maig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21000361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TA6OE0209545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21000546/0/0/0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SA.-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Tarifa O2 del 16/03/21 al 17/04/21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VODAFONE ESPAÑA, SAU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225,07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21000362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ZI21-001614486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21000547/0/0/0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VODAFONE ESPAÑA, </w:t>
            </w:r>
            <w:r>
              <w:rPr>
                <w:rFonts w:ascii="Arial" w:hAnsi="Arial"/>
                <w:sz w:val="12"/>
                <w:szCs w:val="16"/>
              </w:rPr>
              <w:t xml:space="preserve">SAU.-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telefonia</w:t>
            </w:r>
            <w:r>
              <w:rPr>
                <w:rFonts w:ascii="Arial" w:hAnsi="Arial"/>
                <w:sz w:val="12"/>
                <w:szCs w:val="16"/>
              </w:rPr>
              <w:t xml:space="preserve"> abril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05/05/2021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AGRUPACIÓ LA MARSONADA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360,00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21000363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2001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21.01.33405.22609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CARNAVAL- LA SOPA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21000524/0/0/0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AGRUPACIÓ LA </w:t>
            </w:r>
            <w:r>
              <w:rPr>
                <w:rFonts w:ascii="Arial" w:hAnsi="Arial"/>
                <w:sz w:val="12"/>
                <w:szCs w:val="16"/>
              </w:rPr>
              <w:t xml:space="preserve">MARSONADA.-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Participació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passada</w:t>
            </w:r>
            <w:r>
              <w:rPr>
                <w:rFonts w:ascii="Arial" w:hAnsi="Arial"/>
                <w:sz w:val="12"/>
                <w:szCs w:val="16"/>
              </w:rPr>
              <w:t xml:space="preserve"> La Sopa </w:t>
            </w:r>
            <w:r>
              <w:rPr>
                <w:rFonts w:ascii="Arial" w:hAnsi="Arial"/>
                <w:sz w:val="12"/>
                <w:szCs w:val="16"/>
              </w:rPr>
              <w:t xml:space="preserve">febrer</w:t>
            </w:r>
            <w:r>
              <w:rPr>
                <w:rFonts w:ascii="Arial" w:hAnsi="Arial"/>
                <w:sz w:val="12"/>
                <w:szCs w:val="16"/>
              </w:rPr>
              <w:t xml:space="preserve">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05/05/2021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AGRUPACIÓ LA MARSONADA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360,00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21000364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1905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21.01.33405.22609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CARNAVAL- LA SOPA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21000525/0/0/0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AGRUPACIÓ LA </w:t>
            </w:r>
            <w:r>
              <w:rPr>
                <w:rFonts w:ascii="Arial" w:hAnsi="Arial"/>
                <w:sz w:val="12"/>
                <w:szCs w:val="16"/>
              </w:rPr>
              <w:t xml:space="preserve">MARSONADA.-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Passada</w:t>
            </w:r>
            <w:r>
              <w:rPr>
                <w:rFonts w:ascii="Arial" w:hAnsi="Arial"/>
                <w:sz w:val="12"/>
                <w:szCs w:val="16"/>
              </w:rPr>
              <w:t xml:space="preserve"> La Sopa 2019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05/05/2021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AGRUPACIÓ LA MARSONADA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300,00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21000365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1805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21.01.33405.22609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CARNAVAL- LA SOPA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21000526/0/0/0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AGRUPACIÓ LA </w:t>
            </w:r>
            <w:r>
              <w:rPr>
                <w:rFonts w:ascii="Arial" w:hAnsi="Arial"/>
                <w:sz w:val="12"/>
                <w:szCs w:val="16"/>
              </w:rPr>
              <w:t xml:space="preserve">MARSONADA.-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Passada</w:t>
            </w:r>
            <w:r>
              <w:rPr>
                <w:rFonts w:ascii="Arial" w:hAnsi="Arial"/>
                <w:sz w:val="12"/>
                <w:szCs w:val="16"/>
              </w:rPr>
              <w:t xml:space="preserve"> La Sopa 2018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69,39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21000366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TA6NT0198818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21000548/0/0/0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SA.-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teèfon</w:t>
            </w:r>
            <w:r>
              <w:rPr>
                <w:rFonts w:ascii="Arial" w:hAnsi="Arial"/>
                <w:sz w:val="12"/>
                <w:szCs w:val="16"/>
              </w:rPr>
              <w:t xml:space="preserve"> 972780298 del 18/03/21 al 17/04/21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03/05/2021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CREU ROJA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227,27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21000412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04-15-N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21.01.31200.22300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CREU ROJA. TRANSPORT ADAPTAT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21000503/0/0/0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CREU </w:t>
            </w:r>
            <w:r>
              <w:rPr>
                <w:rFonts w:ascii="Arial" w:hAnsi="Arial"/>
                <w:sz w:val="12"/>
                <w:szCs w:val="16"/>
              </w:rPr>
              <w:t xml:space="preserve">ROJA.-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Conveni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transport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adaptat</w:t>
            </w:r>
            <w:r>
              <w:rPr>
                <w:rFonts w:ascii="Arial" w:hAnsi="Arial"/>
                <w:sz w:val="12"/>
                <w:szCs w:val="16"/>
              </w:rPr>
              <w:t xml:space="preserve"> de Verges a </w:t>
            </w:r>
            <w:r>
              <w:rPr>
                <w:rFonts w:ascii="Arial" w:hAnsi="Arial"/>
                <w:sz w:val="12"/>
                <w:szCs w:val="16"/>
              </w:rPr>
              <w:t xml:space="preserve">l'Hospital</w:t>
            </w:r>
            <w:r>
              <w:rPr>
                <w:rFonts w:ascii="Arial" w:hAnsi="Arial"/>
                <w:sz w:val="12"/>
                <w:szCs w:val="16"/>
              </w:rPr>
              <w:t xml:space="preserve"> de Palamós abril 2021</w:t>
            </w:r>
            <w:r/>
          </w:p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22,42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21000357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21117190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21.01.15320.22100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SEMÀFOR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21000481/0/0/0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Camí fondo </w:t>
            </w:r>
            <w:r>
              <w:rPr>
                <w:rFonts w:ascii="Arial" w:hAnsi="Arial"/>
                <w:sz w:val="12"/>
                <w:szCs w:val="16"/>
              </w:rPr>
              <w:t xml:space="preserve">semàfor</w:t>
            </w:r>
            <w:r>
              <w:rPr>
                <w:rFonts w:ascii="Arial" w:hAnsi="Arial"/>
                <w:sz w:val="12"/>
                <w:szCs w:val="16"/>
              </w:rPr>
              <w:t xml:space="preserve">. Del 05/04/21 al 30/04/21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17/05/2021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9.000,00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21000337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21.01.94300.46506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COMARCAL. SERVEIS ARQUITECTURA i URBANISME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21000562/0/0/0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</w:t>
            </w:r>
            <w:r>
              <w:rPr>
                <w:rFonts w:ascii="Arial" w:hAnsi="Arial"/>
                <w:sz w:val="12"/>
                <w:szCs w:val="16"/>
              </w:rPr>
              <w:t xml:space="preserve">EMPORDA.-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Assitència</w:t>
            </w:r>
            <w:r>
              <w:rPr>
                <w:rFonts w:ascii="Arial" w:hAnsi="Arial"/>
                <w:sz w:val="12"/>
                <w:szCs w:val="16"/>
              </w:rPr>
              <w:t xml:space="preserve"> tècnica </w:t>
            </w:r>
            <w:r>
              <w:rPr>
                <w:rFonts w:ascii="Arial" w:hAnsi="Arial"/>
                <w:sz w:val="12"/>
                <w:szCs w:val="16"/>
              </w:rPr>
              <w:t xml:space="preserve">area</w:t>
            </w:r>
            <w:r>
              <w:rPr>
                <w:rFonts w:ascii="Arial" w:hAnsi="Arial"/>
                <w:sz w:val="12"/>
                <w:szCs w:val="16"/>
              </w:rPr>
              <w:t xml:space="preserve"> arquitectura i </w:t>
            </w:r>
            <w:r>
              <w:rPr>
                <w:rFonts w:ascii="Arial" w:hAnsi="Arial"/>
                <w:sz w:val="12"/>
                <w:szCs w:val="16"/>
              </w:rPr>
              <w:t xml:space="preserve">urbanisme</w:t>
            </w:r>
            <w:r>
              <w:rPr>
                <w:rFonts w:ascii="Arial" w:hAnsi="Arial"/>
                <w:sz w:val="12"/>
                <w:szCs w:val="16"/>
              </w:rPr>
              <w:t xml:space="preserve">. 1r </w:t>
            </w:r>
            <w:r>
              <w:rPr>
                <w:rFonts w:ascii="Arial" w:hAnsi="Arial"/>
                <w:sz w:val="12"/>
                <w:szCs w:val="16"/>
              </w:rPr>
              <w:t xml:space="preserve">mestre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2.125,00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21000404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21.01.31200.22606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PROGRAMA ATENCIÓ A LES PERSONES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21000504/0/0/0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</w:t>
            </w:r>
            <w:r>
              <w:rPr>
                <w:rFonts w:ascii="Arial" w:hAnsi="Arial"/>
                <w:sz w:val="12"/>
                <w:szCs w:val="16"/>
              </w:rPr>
              <w:t xml:space="preserve">EMPORDA.-</w:t>
            </w:r>
            <w:r>
              <w:rPr>
                <w:rFonts w:ascii="Arial" w:hAnsi="Arial"/>
                <w:sz w:val="12"/>
                <w:szCs w:val="16"/>
              </w:rPr>
              <w:t xml:space="preserve"> Club de la </w:t>
            </w:r>
            <w:r>
              <w:rPr>
                <w:rFonts w:ascii="Arial" w:hAnsi="Arial"/>
                <w:sz w:val="12"/>
                <w:szCs w:val="16"/>
              </w:rPr>
              <w:t xml:space="preserve">Feina</w:t>
            </w:r>
            <w:r>
              <w:rPr>
                <w:rFonts w:ascii="Arial" w:hAnsi="Arial"/>
                <w:sz w:val="12"/>
                <w:szCs w:val="16"/>
              </w:rPr>
              <w:t xml:space="preserve">. 1r semestre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ENDESA ENERGIA XXI,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26,73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21000405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SPR101N0171085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21000520/0/0/0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ENDESA ENERGIA XXI, </w:t>
            </w:r>
            <w:r>
              <w:rPr>
                <w:rFonts w:ascii="Arial" w:hAnsi="Arial"/>
                <w:sz w:val="12"/>
                <w:szCs w:val="16"/>
              </w:rPr>
              <w:t xml:space="preserve">SLU.-</w:t>
            </w:r>
            <w:r>
              <w:rPr>
                <w:rFonts w:ascii="Arial" w:hAnsi="Arial"/>
                <w:sz w:val="12"/>
                <w:szCs w:val="16"/>
              </w:rPr>
              <w:t xml:space="preserve"> C. </w:t>
            </w:r>
            <w:r>
              <w:rPr>
                <w:rFonts w:ascii="Arial" w:hAnsi="Arial"/>
                <w:sz w:val="12"/>
                <w:szCs w:val="16"/>
              </w:rPr>
              <w:t xml:space="preserve">Padro</w:t>
            </w:r>
            <w:r>
              <w:rPr>
                <w:rFonts w:ascii="Arial" w:hAnsi="Arial"/>
                <w:sz w:val="12"/>
                <w:szCs w:val="16"/>
              </w:rPr>
              <w:t xml:space="preserve"> 1 3A. Del 18/04/21 al 16/05/21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ENDESA ENERGIA XXI,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2,82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21000406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SPR101N0170715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21000521/0/0/0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ENDESA ENERGIA XXI, </w:t>
            </w:r>
            <w:r>
              <w:rPr>
                <w:rFonts w:ascii="Arial" w:hAnsi="Arial"/>
                <w:sz w:val="12"/>
                <w:szCs w:val="16"/>
              </w:rPr>
              <w:t xml:space="preserve">SLU.-</w:t>
            </w:r>
            <w:r>
              <w:rPr>
                <w:rFonts w:ascii="Arial" w:hAnsi="Arial"/>
                <w:sz w:val="12"/>
                <w:szCs w:val="16"/>
              </w:rPr>
              <w:t xml:space="preserve"> C. Padró 1 Esc. Del 18/04/21 al 16/05/21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24/05/2021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55,27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21000407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21119521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21.01.33401.22100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ELECTRICA. SALA DE LECTURA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21000522/0/0/0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Padró 1 1B. Del 18/04/21 al 16/05/21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24/05/2021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16,27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21000408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21119522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EDIFICI CORPORACIO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21000537/0/0/0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Padró 1 3B. Del 18/04/21 al 16/05/21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24/05/2021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227,43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21000409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21119489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21.01.34201.22100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ELECTRICA. POLIESPORTIU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21000530/0/0/0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</w:t>
            </w:r>
            <w:r>
              <w:rPr>
                <w:rFonts w:ascii="Arial" w:hAnsi="Arial"/>
                <w:sz w:val="12"/>
                <w:szCs w:val="16"/>
              </w:rPr>
              <w:t xml:space="preserve">Trencada</w:t>
            </w:r>
            <w:r>
              <w:rPr>
                <w:rFonts w:ascii="Arial" w:hAnsi="Arial"/>
                <w:sz w:val="12"/>
                <w:szCs w:val="16"/>
              </w:rPr>
              <w:t xml:space="preserve"> - </w:t>
            </w:r>
            <w:r>
              <w:rPr>
                <w:rFonts w:ascii="Arial" w:hAnsi="Arial"/>
                <w:sz w:val="12"/>
                <w:szCs w:val="16"/>
              </w:rPr>
              <w:t xml:space="preserve">poliesportiu</w:t>
            </w:r>
            <w:r>
              <w:rPr>
                <w:rFonts w:ascii="Arial" w:hAnsi="Arial"/>
                <w:sz w:val="12"/>
                <w:szCs w:val="16"/>
              </w:rPr>
              <w:t xml:space="preserve">. Del 18/04/21 al 16/05/21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24/05/2021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39,82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21000410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21119737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21.01.16210.22100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ELECTRICA. DEIXALLERIA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21000491/0/0/0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Deixalleria</w:t>
            </w:r>
            <w:r>
              <w:rPr>
                <w:rFonts w:ascii="Arial" w:hAnsi="Arial"/>
                <w:sz w:val="12"/>
                <w:szCs w:val="16"/>
              </w:rPr>
              <w:t xml:space="preserve">. Del 20/04/2021 al 18/05/2021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ACFIR SOLUCIONS ENGINYERIA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148,98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21000411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2100049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21.01.15321.21000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VIES PÚBLIQUES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21000483/0/0/0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ACFIR SOLUCIONS ENGINYERIA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Plaques </w:t>
            </w:r>
            <w:r>
              <w:rPr>
                <w:rFonts w:ascii="Arial" w:hAnsi="Arial"/>
                <w:sz w:val="12"/>
                <w:szCs w:val="16"/>
              </w:rPr>
              <w:t xml:space="preserve">alumini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551,14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21000348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21116859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21000519/0/0/0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</w:t>
            </w:r>
            <w:r>
              <w:rPr>
                <w:rFonts w:ascii="Arial" w:hAnsi="Arial"/>
                <w:sz w:val="12"/>
                <w:szCs w:val="16"/>
              </w:rPr>
              <w:t xml:space="preserve">Padro</w:t>
            </w:r>
            <w:r>
              <w:rPr>
                <w:rFonts w:ascii="Arial" w:hAnsi="Arial"/>
                <w:sz w:val="12"/>
                <w:szCs w:val="16"/>
              </w:rPr>
              <w:t xml:space="preserve">, </w:t>
            </w:r>
            <w:r>
              <w:rPr>
                <w:rFonts w:ascii="Arial" w:hAnsi="Arial"/>
                <w:sz w:val="12"/>
                <w:szCs w:val="16"/>
              </w:rPr>
              <w:t xml:space="preserve">bxs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escola</w:t>
            </w:r>
            <w:r>
              <w:rPr>
                <w:rFonts w:ascii="Arial" w:hAnsi="Arial"/>
                <w:sz w:val="12"/>
                <w:szCs w:val="16"/>
              </w:rPr>
              <w:t xml:space="preserve">. Del 31/03/21 al 30/04/21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COREMOSA </w:t>
            </w:r>
            <w:r>
              <w:rPr>
                <w:rFonts w:ascii="Arial" w:hAnsi="Arial"/>
                <w:sz w:val="12"/>
                <w:szCs w:val="16"/>
              </w:rPr>
              <w:t xml:space="preserve">GIRONA,S.A.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70,18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21000336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FT21050316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21.01.92000.22799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CONTRACTE PRESTACIÓ DE SERVEIS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21000558/0/0/0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COREMOSA </w:t>
            </w:r>
            <w:r>
              <w:rPr>
                <w:rFonts w:ascii="Arial" w:hAnsi="Arial"/>
                <w:sz w:val="12"/>
                <w:szCs w:val="16"/>
              </w:rPr>
              <w:t xml:space="preserve">GIRONA,S.A.</w:t>
            </w:r>
            <w:r>
              <w:rPr>
                <w:rFonts w:ascii="Arial" w:hAnsi="Arial"/>
                <w:sz w:val="12"/>
                <w:szCs w:val="16"/>
              </w:rPr>
              <w:t xml:space="preserve">.- </w:t>
            </w:r>
            <w:r>
              <w:rPr>
                <w:rFonts w:ascii="Arial" w:hAnsi="Arial"/>
                <w:sz w:val="12"/>
                <w:szCs w:val="16"/>
              </w:rPr>
              <w:t xml:space="preserve">lloguer</w:t>
            </w:r>
            <w:r>
              <w:rPr>
                <w:rFonts w:ascii="Arial" w:hAnsi="Arial"/>
                <w:sz w:val="12"/>
                <w:szCs w:val="16"/>
              </w:rPr>
              <w:t xml:space="preserve"> copiadora </w:t>
            </w:r>
            <w:r>
              <w:rPr>
                <w:rFonts w:ascii="Arial" w:hAnsi="Arial"/>
                <w:sz w:val="12"/>
                <w:szCs w:val="16"/>
              </w:rPr>
              <w:t xml:space="preserve">maig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416,87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21000347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2116860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21000498/0/0/0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Padró - </w:t>
            </w:r>
            <w:r>
              <w:rPr>
                <w:rFonts w:ascii="Arial" w:hAnsi="Arial"/>
                <w:sz w:val="12"/>
                <w:szCs w:val="16"/>
              </w:rPr>
              <w:t xml:space="preserve">enllumenat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públic</w:t>
            </w:r>
            <w:r>
              <w:rPr>
                <w:rFonts w:ascii="Arial" w:hAnsi="Arial"/>
                <w:sz w:val="12"/>
                <w:szCs w:val="16"/>
              </w:rPr>
              <w:t xml:space="preserve">. Del 05/04/21 al 30/04/21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17/05/2021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4,15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21000338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TE210044520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POSTALS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21000553/0/0/0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CORREUS.-</w:t>
            </w:r>
            <w:r>
              <w:rPr>
                <w:rFonts w:ascii="Arial" w:hAnsi="Arial"/>
                <w:sz w:val="12"/>
                <w:szCs w:val="16"/>
              </w:rPr>
              <w:t xml:space="preserve"> Carta certificada nacional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18/05/2021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ANDREAS CLAUS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133,20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21000339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21-0501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21.01.33401.22602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PROMOCIÓ ECONÒMICA I TURISME. DESPESES DIVERSES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21000523/0/0/0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ANDREAS </w:t>
            </w:r>
            <w:r>
              <w:rPr>
                <w:rFonts w:ascii="Arial" w:hAnsi="Arial"/>
                <w:sz w:val="12"/>
                <w:szCs w:val="16"/>
              </w:rPr>
              <w:t xml:space="preserve">CLAUS.-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Merchadising</w:t>
            </w:r>
            <w:r>
              <w:rPr>
                <w:rFonts w:ascii="Arial" w:hAnsi="Arial"/>
                <w:sz w:val="12"/>
                <w:szCs w:val="16"/>
              </w:rPr>
              <w:t xml:space="preserve"> Lluis Llach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19/05/2021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12,18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21000340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TI210960183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POSTALS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21000554/0/0/0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CORREUS.-</w:t>
            </w:r>
            <w:r>
              <w:rPr>
                <w:rFonts w:ascii="Arial" w:hAnsi="Arial"/>
                <w:sz w:val="12"/>
                <w:szCs w:val="16"/>
              </w:rPr>
              <w:t xml:space="preserve"> Carta certificada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11/05/2021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4,15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21000341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TE210042943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POSTALS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21000555/0/0/0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CORREUS.-</w:t>
            </w:r>
            <w:r>
              <w:rPr>
                <w:rFonts w:ascii="Arial" w:hAnsi="Arial"/>
                <w:sz w:val="12"/>
                <w:szCs w:val="16"/>
              </w:rPr>
              <w:t xml:space="preserve"> Carta certificada nacional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50,01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21000342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21117149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21.01.32302.22100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LLAR INFANTS. ENERGIA ELÈCTRICA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21000513/0/0/0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</w:t>
            </w:r>
            <w:r>
              <w:rPr>
                <w:rFonts w:ascii="Arial" w:hAnsi="Arial"/>
                <w:sz w:val="12"/>
                <w:szCs w:val="16"/>
              </w:rPr>
              <w:t xml:space="preserve">Padro</w:t>
            </w:r>
            <w:r>
              <w:rPr>
                <w:rFonts w:ascii="Arial" w:hAnsi="Arial"/>
                <w:sz w:val="12"/>
                <w:szCs w:val="16"/>
              </w:rPr>
              <w:t xml:space="preserve">, 1 1r A. Del 05/04/21 al 30/04/21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21,28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21000343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21117148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21000518/0/0/0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Padró 1 2n B. del 05/04/21 al 30/04/21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65,42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21000344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21116863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21000497/0/0/0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Canigó, 3 - </w:t>
            </w:r>
            <w:r>
              <w:rPr>
                <w:rFonts w:ascii="Arial" w:hAnsi="Arial"/>
                <w:sz w:val="12"/>
                <w:szCs w:val="16"/>
              </w:rPr>
              <w:t xml:space="preserve">Prolongació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dels</w:t>
            </w:r>
            <w:r>
              <w:rPr>
                <w:rFonts w:ascii="Arial" w:hAnsi="Arial"/>
                <w:sz w:val="12"/>
                <w:szCs w:val="16"/>
              </w:rPr>
              <w:t xml:space="preserve"> Valls. Del 05/04/21 al 30/04/21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207,35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21000345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21116862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21.01.34202.22100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ELECTRICA. CAMP DE FUTBOL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21000532/0/0/0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PROGRES - CAMP DE FUTBOL. DEL 05/04/21 AL 30/04/21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24/05/2021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TRESPEUS ASS. CULTURAL PER LA CUINA TRADICIÓ - FRE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482,72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21000413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TRES262021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21.01.33804.22699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CATERING GENT GRAN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21000528/0/0/0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TRESPEUS ASS. CULTURAL PER LA CUINA TRADICIÓ - </w:t>
            </w:r>
            <w:r>
              <w:rPr>
                <w:rFonts w:ascii="Arial" w:hAnsi="Arial"/>
                <w:sz w:val="12"/>
                <w:szCs w:val="16"/>
              </w:rPr>
              <w:t xml:space="preserve">FRE.-</w:t>
            </w:r>
            <w:r>
              <w:rPr>
                <w:rFonts w:ascii="Arial" w:hAnsi="Arial"/>
                <w:sz w:val="12"/>
                <w:szCs w:val="16"/>
              </w:rPr>
              <w:t xml:space="preserve"> Serveis menús del 28/04 al 24/05</w:t>
            </w:r>
            <w:r/>
          </w:p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.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0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97,44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21000335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TI210956618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POSTALS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21000552/0/0/0</w:t>
            </w:r>
            <w:r/>
          </w:p>
        </w:tc>
      </w:tr>
      <w:tr>
        <w:trPr>
          <w:cantSplit/>
          <w:trHeight w:val="10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CORREUS.-</w:t>
            </w:r>
            <w:r>
              <w:rPr>
                <w:rFonts w:ascii="Arial" w:hAnsi="Arial"/>
                <w:sz w:val="12"/>
                <w:szCs w:val="16"/>
              </w:rPr>
              <w:t xml:space="preserve"> Carta certificada nacional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</w:tbl>
    <w:p>
      <w:pPr>
        <w:jc w:val="both"/>
        <w:tabs>
          <w:tab w:val="right" w:pos="2694" w:leader="none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</w:r>
      <w:r/>
    </w:p>
    <w:p>
      <w:pPr>
        <w:jc w:val="both"/>
        <w:tabs>
          <w:tab w:val="right" w:pos="2694" w:leader="none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b/>
          <w:sz w:val="18"/>
        </w:rPr>
        <w:t xml:space="preserve">TOTAL: 77.730,60</w:t>
      </w:r>
      <w:r/>
    </w:p>
    <w:p>
      <w:pPr>
        <w:jc w:val="both"/>
        <w:tabs>
          <w:tab w:val="right" w:pos="2694" w:leader="none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</w:r>
      <w:r/>
    </w:p>
    <w:p>
      <w:pPr>
        <w:jc w:val="both"/>
        <w:tabs>
          <w:tab w:val="right" w:pos="2694" w:leader="none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</w:r>
      <w:r/>
    </w:p>
    <w:p>
      <w:pPr>
        <w:jc w:val="both"/>
        <w:tabs>
          <w:tab w:val="right" w:pos="2694" w:leader="none"/>
        </w:tabs>
        <w:rPr>
          <w:rFonts w:ascii="Arial" w:hAnsi="Arial"/>
          <w:lang w:val="ca-ES"/>
        </w:rPr>
      </w:pPr>
      <w:r/>
      <w:bookmarkStart w:id="3" w:name="Dades"/>
      <w:r/>
      <w:bookmarkEnd w:id="3"/>
      <w:r>
        <w:rPr>
          <w:rFonts w:ascii="Arial Narrow" w:hAnsi="Arial Narrow"/>
          <w:b/>
          <w:lang w:val="ca-ES"/>
        </w:rPr>
        <w:t xml:space="preserve">Segon</w:t>
      </w:r>
      <w:r>
        <w:rPr>
          <w:rFonts w:ascii="Arial Narrow" w:hAnsi="Arial Narrow"/>
          <w:lang w:val="ca-ES"/>
        </w:rPr>
        <w:t xml:space="preserve">.- Ordenar el pagament a mesura que ho permetin les disponibilitats econòmiques de Tresoreria.</w:t>
      </w:r>
      <w:r/>
    </w:p>
    <w:p>
      <w:pPr>
        <w:ind w:right="44"/>
        <w:jc w:val="both"/>
        <w:tabs>
          <w:tab w:val="left" w:pos="4920" w:leader="none"/>
        </w:tabs>
        <w:rPr>
          <w:rFonts w:ascii="Arial Narrow" w:hAnsi="Arial Narrow"/>
          <w:lang w:val="ca-ES"/>
        </w:rPr>
      </w:pPr>
      <w:r>
        <w:rPr>
          <w:rFonts w:ascii="Arial Narrow" w:hAnsi="Arial Narrow"/>
          <w:lang w:val="ca-ES"/>
        </w:rPr>
        <w:tab/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/>
          <w:b/>
          <w:lang w:val="ca-ES"/>
        </w:rPr>
        <w:t xml:space="preserve">Tercer</w:t>
      </w:r>
      <w:r>
        <w:rPr>
          <w:rFonts w:ascii="Arial Narrow" w:hAnsi="Arial Narrow"/>
          <w:lang w:val="ca-ES"/>
        </w:rPr>
        <w:t xml:space="preserve">.- Autoritzar al departament d’Intervenció les operacions comptables corresponents.</w:t>
      </w:r>
      <w:bookmarkEnd w:id="0"/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tabs>
          <w:tab w:val="left" w:pos="0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I per què consti als efectes oportuns, signo la present certificació a Verges </w:t>
      </w:r>
      <w:r>
        <w:rPr>
          <w:rFonts w:ascii="Arial Narrow" w:hAnsi="Arial Narrow" w:cs="Arial"/>
          <w:lang w:val="ca-ES"/>
        </w:rPr>
        <w:t xml:space="preserve">a la data que figura a la signatura electrònica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Vist-i-plau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L’alcalde,</w:t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  <w:t xml:space="preserve">El secretari,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/>
          <w:lang w:val="ca-ES"/>
        </w:rPr>
      </w:pPr>
      <w:r>
        <w:rPr>
          <w:rFonts w:ascii="Arial Narrow" w:hAnsi="Arial Narrow" w:cs="Arial"/>
          <w:lang w:val="ca-ES"/>
        </w:rPr>
        <w:t xml:space="preserve">Ignasi Sabater Poch</w:t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 w:cs="Arial"/>
          <w:lang w:val="ca-ES"/>
        </w:rPr>
        <w:t xml:space="preserve">Miquel Coma Tarrés</w:t>
      </w:r>
      <w:r/>
    </w:p>
    <w:p>
      <w:pPr>
        <w:rPr>
          <w:rFonts w:ascii="Arial Narrow" w:hAnsi="Arial Narrow"/>
          <w:lang w:val="ca-ES"/>
        </w:rPr>
      </w:pPr>
      <w:r>
        <w:rPr>
          <w:rFonts w:ascii="Arial Narrow" w:hAnsi="Arial Narrow"/>
          <w:lang w:val="ca-ES"/>
        </w:rPr>
      </w:r>
      <w:r/>
    </w:p>
    <w:sectPr>
      <w:headerReference w:type="default" r:id="rId9"/>
      <w:footerReference w:type="default" r:id="rId10"/>
      <w:footnotePr/>
      <w:endnotePr/>
      <w:type w:val="nextPage"/>
      <w:pgSz w:w="11900" w:h="16840" w:orient="portrait"/>
      <w:pgMar w:top="2381" w:right="1531" w:bottom="1134" w:left="1474" w:header="284" w:footer="22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</w:font>
  <w:font w:name="Wingdings">
    <w:panose1 w:val="05010000000000000000"/>
  </w:font>
  <w:font w:name="Symbol">
    <w:panose1 w:val="05010000000000000000"/>
  </w:font>
  <w:font w:name="Calibri Light">
    <w:panose1 w:val="020F0502020204030204"/>
  </w:font>
  <w:font w:name="Tahoma">
    <w:panose1 w:val="020B0506030602030204"/>
  </w:font>
  <w:font w:name="MS Mincho">
    <w:panose1 w:val="020606060503050B0204"/>
  </w:font>
  <w:font w:name="Verdana">
    <w:panose1 w:val="020B0606030504020204"/>
  </w:font>
  <w:font w:name="Courier New">
    <w:panose1 w:val="02070409020205020404"/>
  </w:font>
  <w:font w:name="Segoe UI">
    <w:panose1 w:val="020B0502040504020204"/>
  </w:font>
  <w:font w:name="cg omega">
    <w:panose1 w:val="02070409020205020404"/>
  </w:font>
  <w:font w:name="Cambria">
    <w:panose1 w:val="02020603050405020304"/>
  </w:font>
  <w:font w:name="Arial Narrow">
    <w:panose1 w:val="020B0606020202030204"/>
  </w:font>
  <w:font w:name="Times New Roman">
    <w:panose1 w:val="02020603050405020304"/>
  </w:font>
  <w:font w:name="Arial">
    <w:panose1 w:val="020B0604020202020204"/>
  </w:font>
  <w:font w:name="zurich bt">
    <w:panose1 w:val="020704090202050204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50"/>
      <w:rPr>
        <w:rFonts w:ascii="Helvetica" w:hAnsi="Helvetica" w:cs="Helvetica"/>
        <w:spacing w:val="-3"/>
        <w:sz w:val="15"/>
        <w:szCs w:val="15"/>
      </w:rPr>
    </w:pPr>
    <w:r>
      <w:rPr>
        <w:rFonts w:ascii="Helvetica" w:hAnsi="Helvetica" w:cs="Helvetica"/>
        <w:spacing w:val="-3"/>
        <w:sz w:val="15"/>
        <w:szCs w:val="15"/>
      </w:rPr>
      <w:t xml:space="preserve">La Placeta</w:t>
    </w:r>
    <w:r>
      <w:rPr>
        <w:rFonts w:ascii="Helvetica" w:hAnsi="Helvetica" w:cs="Helvetica"/>
        <w:spacing w:val="-3"/>
        <w:sz w:val="15"/>
        <w:szCs w:val="15"/>
      </w:rPr>
      <w:t xml:space="preserve"> </w:t>
    </w:r>
    <w:r>
      <w:rPr>
        <w:rFonts w:ascii="Helvetica" w:hAnsi="Helvetica" w:cs="Helvetica"/>
        <w:spacing w:val="-3"/>
        <w:sz w:val="15"/>
        <w:szCs w:val="15"/>
      </w:rPr>
      <w:t xml:space="preserve">de l</w:t>
    </w:r>
    <w:r>
      <w:rPr>
        <w:rFonts w:ascii="Helvetica" w:hAnsi="Helvetica" w:cs="Helvetica"/>
        <w:spacing w:val="-3"/>
        <w:sz w:val="15"/>
        <w:szCs w:val="15"/>
      </w:rPr>
      <w:t xml:space="preserve">’1 </w:t>
    </w:r>
    <w:r>
      <w:rPr>
        <w:rFonts w:ascii="Helvetica" w:hAnsi="Helvetica" w:cs="Helvetica"/>
        <w:spacing w:val="-3"/>
        <w:sz w:val="15"/>
        <w:szCs w:val="15"/>
      </w:rPr>
      <w:t xml:space="preserve">d’Octubre</w:t>
    </w:r>
    <w:r>
      <w:rPr>
        <w:rFonts w:ascii="Helvetica" w:hAnsi="Helvetica" w:cs="Helvetica"/>
        <w:spacing w:val="-3"/>
        <w:sz w:val="15"/>
        <w:szCs w:val="15"/>
      </w:rPr>
      <w:t xml:space="preserve">, 1 - 17142 </w:t>
    </w:r>
    <w:r>
      <w:rPr>
        <w:rFonts w:ascii="Helvetica" w:hAnsi="Helvetica" w:cs="Helvetica"/>
        <w:spacing w:val="-11"/>
        <w:sz w:val="15"/>
        <w:szCs w:val="15"/>
      </w:rPr>
      <w:t xml:space="preserve">V</w:t>
    </w:r>
    <w:r>
      <w:rPr>
        <w:rFonts w:ascii="Helvetica" w:hAnsi="Helvetica" w:cs="Helvetica"/>
        <w:spacing w:val="-3"/>
        <w:sz w:val="15"/>
        <w:szCs w:val="15"/>
      </w:rPr>
      <w:t xml:space="preserve">erges</w:t>
    </w:r>
    <w:r/>
  </w:p>
  <w:p>
    <w:pPr>
      <w:pStyle w:val="550"/>
    </w:pPr>
    <w:r>
      <w:rPr>
        <w:rFonts w:ascii="Helvetica" w:hAnsi="Helvetica" w:cs="Helvetica"/>
        <w:spacing w:val="-3"/>
        <w:sz w:val="15"/>
        <w:szCs w:val="15"/>
        <w:lang w:val="en-US"/>
      </w:rPr>
      <w:t xml:space="preserve"> </w:t>
    </w:r>
    <w:r>
      <w:rPr>
        <w:rFonts w:ascii="Helvetica" w:hAnsi="Helvetica" w:cs="Helvetica"/>
        <w:spacing w:val="-3"/>
        <w:sz w:val="15"/>
        <w:szCs w:val="15"/>
      </w:rPr>
      <w:t xml:space="preserve">tel. 972 78 00 07 - fax 972 78 04 46 - a/e: ajuntament@verges.cat </w:t>
    </w:r>
    <w:r>
      <w:rPr>
        <w:rFonts w:ascii="Arial Narrow" w:hAnsi="Arial Narrow" w:cs="Arial Narrow"/>
        <w:sz w:val="14"/>
        <w:szCs w:val="14"/>
      </w:rPr>
      <w:t xml:space="preserve"> NIF: P1722500D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48"/>
    </w:pPr>
    <w:r>
      <mc:AlternateContent>
        <mc:Choice Requires="wpg">
          <w:drawing>
            <wp:anchor xmlns:wp="http://schemas.openxmlformats.org/drawingml/2006/wordprocessingDrawing" distT="0" distB="0" distL="114300" distR="114300" simplePos="0" relativeHeight="251658240" behindDoc="1" locked="0" layoutInCell="1" allowOverlap="1">
              <wp:simplePos x="0" y="0"/>
              <wp:positionH relativeFrom="column">
                <wp:posOffset>-583565</wp:posOffset>
              </wp:positionH>
              <wp:positionV relativeFrom="paragraph">
                <wp:posOffset>57785</wp:posOffset>
              </wp:positionV>
              <wp:extent cx="6675755" cy="740004"/>
              <wp:effectExtent l="0" t="0" r="0" b="3175"/>
              <wp:wrapNone/>
              <wp:docPr id="1" name="Picture 3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6675755" cy="74000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-251658240;o:allowoverlap:true;o:allowincell:true;mso-position-horizontal-relative:text;margin-left:-45.9pt;mso-position-horizontal:absolute;mso-position-vertical-relative:text;margin-top:4.5pt;mso-position-vertical:absolute;width:525.6pt;height:58.3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548"/>
    </w:pPr>
    <w:r/>
    <w:r/>
  </w:p>
  <w:p>
    <w:pPr>
      <w:pStyle w:val="54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593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pStyle w:val="596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Arial" w:hAnsi="Arial" w:cs="Arial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num" w:pos="144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260" w:hanging="360"/>
        <w:tabs>
          <w:tab w:val="num" w:pos="12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980" w:hanging="360"/>
        <w:tabs>
          <w:tab w:val="num" w:pos="19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700" w:hanging="360"/>
        <w:tabs>
          <w:tab w:val="num" w:pos="27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420" w:hanging="360"/>
        <w:tabs>
          <w:tab w:val="num" w:pos="342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140" w:hanging="360"/>
        <w:tabs>
          <w:tab w:val="num" w:pos="41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860" w:hanging="360"/>
        <w:tabs>
          <w:tab w:val="num" w:pos="486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580" w:hanging="360"/>
        <w:tabs>
          <w:tab w:val="num" w:pos="558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300" w:hanging="360"/>
        <w:tabs>
          <w:tab w:val="num" w:pos="6300" w:leader="none"/>
        </w:tabs>
      </w:pPr>
    </w:lvl>
  </w:abstractNum>
  <w:abstractNum w:abstractNumId="4">
    <w:multiLevelType w:val="hybridMultilevel"/>
    <w:lvl w:ilvl="0">
      <w:start w:val="1"/>
      <w:numFmt w:val="decimal"/>
      <w:pStyle w:val="619"/>
      <w:isLgl w:val="false"/>
      <w:suff w:val="tab"/>
      <w:lvlText w:val="%1."/>
      <w:lvlJc w:val="left"/>
      <w:pPr>
        <w:ind w:left="1856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4016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6176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>
      <w:start w:val="13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isLgl w:val="false"/>
      <w:suff w:val="tab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3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375" w:hanging="375"/>
      </w:pPr>
      <w:rPr>
        <w:rFonts w:hint="default"/>
        <w:b/>
        <w:bCs w:val="false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/>
      <w:suff w:val="tab"/>
      <w:lvlText w:val="%1.%2"/>
      <w:lvlJc w:val="left"/>
      <w:pPr>
        <w:ind w:left="4121" w:hanging="435"/>
      </w:p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</w:p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</w:p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suff w:val="tab"/>
      <w:lvlText w:val="%1.%2.%3.%4.%5.%6.%7.%8.%9"/>
      <w:lvlJc w:val="left"/>
      <w:pPr>
        <w:ind w:left="1800" w:hanging="1440"/>
      </w:pPr>
    </w:lvl>
  </w:abstractNum>
  <w:abstractNum w:abstractNumId="10">
    <w:multiLevelType w:val="hybridMultilevel"/>
    <w:lvl w:ilvl="0">
      <w:start w:val="9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−"/>
      <w:lvlJc w:val="left"/>
      <w:pPr>
        <w:ind w:left="1440" w:hanging="360"/>
      </w:pPr>
      <w:rPr>
        <w:rFonts w:ascii="Verdana" w:hAnsi="Verdana" w:eastAsia="Times New Roman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multiLevelType w:val="hybridMultilevel"/>
    <w:lvl w:ilvl="0">
      <w:start w:val="1"/>
      <w:numFmt w:val="bullet"/>
      <w:pStyle w:val="616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0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Times New Roman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multiLevelType w:val="hybridMultilevel"/>
    <w:lvl w:ilvl="0">
      <w:start w:val="9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Arial" w:eastAsia="Calibri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hybridMultilevel"/>
    <w:lvl w:ilvl="0">
      <w:start w:val="12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Arial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6"/>
  </w:num>
  <w:num w:numId="9">
    <w:abstractNumId w:val="12"/>
  </w:num>
  <w:num w:numId="10">
    <w:abstractNumId w:val="4"/>
  </w:num>
  <w:num w:numId="11">
    <w:abstractNumId w:val="11"/>
  </w:num>
  <w:num w:numId="12">
    <w:abstractNumId w:val="14"/>
  </w:num>
  <w:num w:numId="13">
    <w:abstractNumId w:val="15"/>
  </w:num>
  <w:num w:numId="14">
    <w:abstractNumId w:val="16"/>
  </w:num>
  <w:num w:numId="15">
    <w:abstractNumId w:val="10"/>
  </w:num>
  <w:num w:numId="16">
    <w:abstractNumId w:val="13"/>
  </w:num>
  <w:num w:numId="17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4"/>
        <w:szCs w:val="24"/>
        <w:lang w:val="es-ES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545"/>
    <w:link w:val="536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545"/>
    <w:link w:val="537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545"/>
    <w:link w:val="538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545"/>
    <w:link w:val="539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545"/>
    <w:link w:val="540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545"/>
    <w:link w:val="541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545"/>
    <w:link w:val="54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545"/>
    <w:link w:val="543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545"/>
    <w:link w:val="544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545"/>
    <w:link w:val="608"/>
    <w:uiPriority w:val="10"/>
    <w:rPr>
      <w:sz w:val="48"/>
      <w:szCs w:val="48"/>
    </w:rPr>
  </w:style>
  <w:style w:type="paragraph" w:styleId="34">
    <w:name w:val="Subtitle"/>
    <w:basedOn w:val="535"/>
    <w:next w:val="535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545"/>
    <w:link w:val="34"/>
    <w:uiPriority w:val="11"/>
    <w:rPr>
      <w:sz w:val="24"/>
      <w:szCs w:val="24"/>
    </w:rPr>
  </w:style>
  <w:style w:type="paragraph" w:styleId="36">
    <w:name w:val="Quote"/>
    <w:basedOn w:val="535"/>
    <w:next w:val="535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character" w:styleId="39">
    <w:name w:val="Intense Quote Char"/>
    <w:link w:val="614"/>
    <w:uiPriority w:val="30"/>
    <w:rPr>
      <w:i/>
    </w:rPr>
  </w:style>
  <w:style w:type="character" w:styleId="41">
    <w:name w:val="Header Char"/>
    <w:basedOn w:val="545"/>
    <w:link w:val="548"/>
    <w:uiPriority w:val="99"/>
  </w:style>
  <w:style w:type="character" w:styleId="43">
    <w:name w:val="Footer Char"/>
    <w:basedOn w:val="545"/>
    <w:link w:val="550"/>
    <w:uiPriority w:val="99"/>
  </w:style>
  <w:style w:type="character" w:styleId="45">
    <w:name w:val="Caption Char"/>
    <w:basedOn w:val="607"/>
    <w:link w:val="550"/>
    <w:uiPriority w:val="99"/>
  </w:style>
  <w:style w:type="table" w:styleId="47">
    <w:name w:val="Table Grid Light"/>
    <w:basedOn w:val="546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546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546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54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54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54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54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54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54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54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5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5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5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5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5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5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5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5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5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5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5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5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5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5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5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4">
    <w:name w:val="Footnote Text Char"/>
    <w:link w:val="648"/>
    <w:uiPriority w:val="99"/>
    <w:rPr>
      <w:sz w:val="18"/>
    </w:rPr>
  </w:style>
  <w:style w:type="paragraph" w:styleId="176">
    <w:name w:val="endnote text"/>
    <w:basedOn w:val="535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45"/>
    <w:uiPriority w:val="99"/>
    <w:semiHidden/>
    <w:unhideWhenUsed/>
    <w:rPr>
      <w:vertAlign w:val="superscript"/>
    </w:rPr>
  </w:style>
  <w:style w:type="paragraph" w:styleId="182">
    <w:name w:val="toc 4"/>
    <w:basedOn w:val="535"/>
    <w:next w:val="535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35"/>
    <w:next w:val="535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35"/>
    <w:next w:val="535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35"/>
    <w:next w:val="535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35"/>
    <w:next w:val="535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35"/>
    <w:next w:val="535"/>
    <w:uiPriority w:val="39"/>
    <w:unhideWhenUsed/>
    <w:pPr>
      <w:ind w:left="2268" w:right="0" w:firstLine="0"/>
      <w:spacing w:after="57"/>
    </w:pPr>
  </w:style>
  <w:style w:type="paragraph" w:styleId="535" w:default="1">
    <w:name w:val="Normal"/>
    <w:qFormat/>
  </w:style>
  <w:style w:type="paragraph" w:styleId="536">
    <w:name w:val="Heading 1"/>
    <w:basedOn w:val="535"/>
    <w:next w:val="535"/>
    <w:link w:val="562"/>
    <w:qFormat/>
    <w:rPr>
      <w:rFonts w:ascii="Arial" w:hAnsi="Arial" w:cs="Arial" w:eastAsia="Times New Roman"/>
      <w:b/>
      <w:bCs/>
      <w:sz w:val="32"/>
      <w:szCs w:val="32"/>
      <w:lang w:val="ca-ES" w:eastAsia="ca-ES"/>
    </w:rPr>
    <w:pPr>
      <w:keepNext/>
      <w:spacing w:after="60" w:before="240"/>
      <w:outlineLvl w:val="0"/>
    </w:pPr>
  </w:style>
  <w:style w:type="paragraph" w:styleId="537">
    <w:name w:val="Heading 2"/>
    <w:basedOn w:val="535"/>
    <w:next w:val="535"/>
    <w:link w:val="563"/>
    <w:qFormat/>
    <w:rPr>
      <w:rFonts w:ascii="Zurich BT" w:hAnsi="Zurich BT" w:cs="Times New Roman" w:eastAsia="Times New Roman"/>
      <w:b/>
      <w:sz w:val="20"/>
      <w:szCs w:val="20"/>
      <w:lang w:val="ca-ES" w:eastAsia="ca-ES"/>
    </w:rPr>
    <w:pPr>
      <w:ind w:right="-56"/>
      <w:jc w:val="both"/>
      <w:keepNext/>
      <w:outlineLvl w:val="1"/>
    </w:pPr>
  </w:style>
  <w:style w:type="paragraph" w:styleId="538">
    <w:name w:val="Heading 3"/>
    <w:basedOn w:val="535"/>
    <w:next w:val="535"/>
    <w:link w:val="564"/>
    <w:qFormat/>
    <w:rPr>
      <w:rFonts w:ascii="Arial" w:hAnsi="Arial" w:cs="Arial" w:eastAsia="Times New Roman"/>
      <w:b/>
      <w:bCs/>
      <w:sz w:val="26"/>
      <w:szCs w:val="26"/>
      <w:lang w:val="ca-ES" w:eastAsia="ca-ES"/>
    </w:rPr>
    <w:pPr>
      <w:keepNext/>
      <w:spacing w:after="60" w:before="240"/>
      <w:outlineLvl w:val="2"/>
    </w:pPr>
  </w:style>
  <w:style w:type="paragraph" w:styleId="539">
    <w:name w:val="Heading 4"/>
    <w:basedOn w:val="535"/>
    <w:next w:val="535"/>
    <w:link w:val="565"/>
    <w:qFormat/>
    <w:rPr>
      <w:rFonts w:ascii="Times New Roman" w:hAnsi="Times New Roman" w:cs="Times New Roman" w:eastAsia="Times New Roman"/>
      <w:b/>
      <w:bCs/>
      <w:sz w:val="28"/>
      <w:szCs w:val="28"/>
      <w:lang w:val="ca-ES" w:eastAsia="ca-ES"/>
    </w:rPr>
    <w:pPr>
      <w:keepNext/>
      <w:spacing w:after="60" w:before="240"/>
      <w:outlineLvl w:val="3"/>
    </w:pPr>
  </w:style>
  <w:style w:type="paragraph" w:styleId="540">
    <w:name w:val="Heading 5"/>
    <w:basedOn w:val="535"/>
    <w:next w:val="535"/>
    <w:link w:val="566"/>
    <w:qFormat/>
    <w:uiPriority w:val="9"/>
    <w:rPr>
      <w:rFonts w:ascii="Times New Roman" w:hAnsi="Times New Roman" w:cs="Times New Roman" w:eastAsia="Times New Roman"/>
      <w:b/>
      <w:bCs/>
      <w:i/>
      <w:iCs/>
      <w:sz w:val="26"/>
      <w:szCs w:val="26"/>
      <w:lang w:val="ca-ES" w:eastAsia="ca-ES"/>
    </w:rPr>
    <w:pPr>
      <w:spacing w:after="60" w:before="240"/>
      <w:outlineLvl w:val="4"/>
    </w:pPr>
  </w:style>
  <w:style w:type="paragraph" w:styleId="541">
    <w:name w:val="Heading 6"/>
    <w:basedOn w:val="535"/>
    <w:next w:val="535"/>
    <w:link w:val="567"/>
    <w:uiPriority w:val="9"/>
    <w:rPr>
      <w:rFonts w:ascii="Calibri" w:hAnsi="Calibri" w:cs="Times New Roman" w:eastAsia="Times New Roman"/>
      <w:b/>
      <w:bCs/>
      <w:sz w:val="22"/>
      <w:szCs w:val="22"/>
      <w:lang w:eastAsia="ja-JP"/>
    </w:rPr>
    <w:pPr>
      <w:keepNext/>
      <w:spacing w:after="120"/>
      <w:outlineLvl w:val="5"/>
    </w:pPr>
  </w:style>
  <w:style w:type="paragraph" w:styleId="542">
    <w:name w:val="Heading 7"/>
    <w:basedOn w:val="535"/>
    <w:next w:val="535"/>
    <w:link w:val="568"/>
    <w:uiPriority w:val="9"/>
    <w:rPr>
      <w:rFonts w:ascii="Calibri" w:hAnsi="Calibri" w:cs="Times New Roman" w:eastAsia="Times New Roman"/>
      <w:lang w:eastAsia="ja-JP"/>
    </w:rPr>
    <w:pPr>
      <w:keepNext/>
      <w:spacing w:after="120"/>
      <w:outlineLvl w:val="6"/>
    </w:pPr>
  </w:style>
  <w:style w:type="paragraph" w:styleId="543">
    <w:name w:val="Heading 8"/>
    <w:basedOn w:val="535"/>
    <w:next w:val="535"/>
    <w:link w:val="569"/>
    <w:uiPriority w:val="9"/>
    <w:rPr>
      <w:rFonts w:ascii="Calibri" w:hAnsi="Calibri" w:cs="Times New Roman" w:eastAsia="Times New Roman"/>
      <w:i/>
      <w:iCs/>
      <w:lang w:eastAsia="ja-JP"/>
    </w:rPr>
    <w:pPr>
      <w:jc w:val="right"/>
      <w:keepNext/>
      <w:spacing w:after="120"/>
      <w:outlineLvl w:val="7"/>
    </w:pPr>
  </w:style>
  <w:style w:type="paragraph" w:styleId="544">
    <w:name w:val="Heading 9"/>
    <w:basedOn w:val="535"/>
    <w:next w:val="535"/>
    <w:link w:val="570"/>
    <w:uiPriority w:val="9"/>
    <w:rPr>
      <w:rFonts w:ascii="Cambria" w:hAnsi="Cambria" w:cs="Times New Roman" w:eastAsia="Times New Roman"/>
      <w:sz w:val="22"/>
      <w:szCs w:val="22"/>
      <w:lang w:eastAsia="ja-JP"/>
    </w:rPr>
    <w:pPr>
      <w:keepNext/>
      <w:spacing w:after="120"/>
      <w:outlineLvl w:val="8"/>
    </w:pPr>
  </w:style>
  <w:style w:type="character" w:styleId="545" w:default="1">
    <w:name w:val="Default Paragraph Font"/>
    <w:uiPriority w:val="1"/>
    <w:semiHidden/>
    <w:unhideWhenUsed/>
  </w:style>
  <w:style w:type="table" w:styleId="54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547" w:default="1">
    <w:name w:val="No List"/>
    <w:uiPriority w:val="99"/>
    <w:semiHidden/>
    <w:unhideWhenUsed/>
  </w:style>
  <w:style w:type="paragraph" w:styleId="548">
    <w:name w:val="Header"/>
    <w:basedOn w:val="535"/>
    <w:link w:val="549"/>
    <w:unhideWhenUsed/>
    <w:pPr>
      <w:tabs>
        <w:tab w:val="center" w:pos="4419" w:leader="none"/>
        <w:tab w:val="right" w:pos="8838" w:leader="none"/>
      </w:tabs>
    </w:pPr>
  </w:style>
  <w:style w:type="character" w:styleId="549" w:customStyle="1">
    <w:name w:val="Capçalera Car"/>
    <w:basedOn w:val="545"/>
    <w:link w:val="548"/>
    <w:uiPriority w:val="99"/>
  </w:style>
  <w:style w:type="paragraph" w:styleId="550">
    <w:name w:val="Footer"/>
    <w:basedOn w:val="535"/>
    <w:link w:val="551"/>
    <w:uiPriority w:val="99"/>
    <w:unhideWhenUsed/>
    <w:pPr>
      <w:tabs>
        <w:tab w:val="center" w:pos="4419" w:leader="none"/>
        <w:tab w:val="right" w:pos="8838" w:leader="none"/>
      </w:tabs>
    </w:pPr>
  </w:style>
  <w:style w:type="character" w:styleId="551" w:customStyle="1">
    <w:name w:val="Peu Car"/>
    <w:basedOn w:val="545"/>
    <w:link w:val="550"/>
    <w:uiPriority w:val="99"/>
  </w:style>
  <w:style w:type="paragraph" w:styleId="552">
    <w:name w:val="Balloon Text"/>
    <w:basedOn w:val="535"/>
    <w:link w:val="553"/>
    <w:unhideWhenUsed/>
    <w:rPr>
      <w:rFonts w:ascii="Segoe UI" w:hAnsi="Segoe UI" w:cs="Segoe UI"/>
      <w:sz w:val="18"/>
      <w:szCs w:val="18"/>
    </w:rPr>
  </w:style>
  <w:style w:type="character" w:styleId="553" w:customStyle="1">
    <w:name w:val="Text de globus Car"/>
    <w:basedOn w:val="545"/>
    <w:link w:val="552"/>
    <w:rPr>
      <w:rFonts w:ascii="Segoe UI" w:hAnsi="Segoe UI" w:cs="Segoe UI"/>
      <w:sz w:val="18"/>
      <w:szCs w:val="18"/>
    </w:rPr>
  </w:style>
  <w:style w:type="paragraph" w:styleId="554">
    <w:name w:val="Plain Text"/>
    <w:basedOn w:val="535"/>
    <w:link w:val="555"/>
    <w:uiPriority w:val="99"/>
    <w:rPr>
      <w:rFonts w:ascii="Courier New" w:hAnsi="Courier New" w:cs="Times New Roman" w:eastAsia="Times New Roman"/>
      <w:sz w:val="20"/>
      <w:szCs w:val="20"/>
      <w:lang w:val="ca-ES" w:eastAsia="es-ES"/>
    </w:rPr>
    <w:pPr>
      <w:ind w:firstLine="709"/>
      <w:jc w:val="both"/>
      <w:spacing w:lineRule="auto" w:line="288" w:after="240"/>
    </w:pPr>
  </w:style>
  <w:style w:type="character" w:styleId="555" w:customStyle="1">
    <w:name w:val="Text sense format Car"/>
    <w:basedOn w:val="545"/>
    <w:link w:val="554"/>
    <w:uiPriority w:val="99"/>
    <w:rPr>
      <w:rFonts w:ascii="Courier New" w:hAnsi="Courier New" w:cs="Times New Roman" w:eastAsia="Times New Roman"/>
      <w:sz w:val="20"/>
      <w:szCs w:val="20"/>
      <w:lang w:val="ca-ES" w:eastAsia="es-ES"/>
    </w:rPr>
  </w:style>
  <w:style w:type="character" w:styleId="556">
    <w:name w:val="Hyperlink"/>
    <w:basedOn w:val="545"/>
    <w:uiPriority w:val="99"/>
    <w:unhideWhenUsed/>
    <w:rPr>
      <w:color w:val="0563C1" w:themeColor="hyperlink"/>
      <w:u w:val="single"/>
    </w:rPr>
  </w:style>
  <w:style w:type="paragraph" w:styleId="557">
    <w:name w:val="Body Text"/>
    <w:basedOn w:val="535"/>
    <w:link w:val="558"/>
    <w:unhideWhenUsed/>
    <w:rPr>
      <w:rFonts w:ascii="Arial Narrow" w:hAnsi="Arial Narrow" w:cs="Arial" w:eastAsia="Times New Roman"/>
      <w:b/>
      <w:bCs/>
      <w:lang w:val="ca-ES" w:eastAsia="es-ES"/>
    </w:rPr>
    <w:pPr>
      <w:jc w:val="both"/>
    </w:pPr>
  </w:style>
  <w:style w:type="character" w:styleId="558" w:customStyle="1">
    <w:name w:val="Text independent Car"/>
    <w:basedOn w:val="545"/>
    <w:link w:val="557"/>
    <w:rPr>
      <w:rFonts w:ascii="Arial Narrow" w:hAnsi="Arial Narrow" w:cs="Arial" w:eastAsia="Times New Roman"/>
      <w:b/>
      <w:bCs/>
      <w:lang w:val="ca-ES" w:eastAsia="es-ES"/>
    </w:rPr>
  </w:style>
  <w:style w:type="paragraph" w:styleId="559">
    <w:name w:val="Body Text 2"/>
    <w:basedOn w:val="535"/>
    <w:link w:val="560"/>
    <w:unhideWhenUsed/>
    <w:rPr>
      <w:rFonts w:ascii="Times New Roman" w:hAnsi="Times New Roman" w:cs="Times New Roman" w:eastAsia="Times New Roman"/>
      <w:lang w:val="ca-ES" w:eastAsia="ca-ES"/>
    </w:rPr>
    <w:pPr>
      <w:spacing w:lineRule="auto" w:line="480" w:after="120"/>
    </w:pPr>
  </w:style>
  <w:style w:type="character" w:styleId="560" w:customStyle="1">
    <w:name w:val="Text independent 2 Car"/>
    <w:basedOn w:val="545"/>
    <w:link w:val="559"/>
    <w:rPr>
      <w:rFonts w:ascii="Times New Roman" w:hAnsi="Times New Roman" w:cs="Times New Roman" w:eastAsia="Times New Roman"/>
      <w:lang w:val="ca-ES" w:eastAsia="ca-ES"/>
    </w:rPr>
  </w:style>
  <w:style w:type="paragraph" w:styleId="561">
    <w:name w:val="List Paragraph"/>
    <w:basedOn w:val="535"/>
    <w:link w:val="617"/>
    <w:qFormat/>
    <w:uiPriority w:val="1"/>
    <w:rPr>
      <w:rFonts w:ascii="Times New Roman" w:hAnsi="Times New Roman" w:cs="Times New Roman" w:eastAsia="Times New Roman"/>
      <w:lang w:val="ca-ES" w:eastAsia="es-ES"/>
    </w:rPr>
    <w:pPr>
      <w:ind w:left="708"/>
    </w:pPr>
  </w:style>
  <w:style w:type="character" w:styleId="562" w:customStyle="1">
    <w:name w:val="Títol 1 Car"/>
    <w:basedOn w:val="545"/>
    <w:link w:val="536"/>
    <w:rPr>
      <w:rFonts w:ascii="Arial" w:hAnsi="Arial" w:cs="Arial" w:eastAsia="Times New Roman"/>
      <w:b/>
      <w:bCs/>
      <w:sz w:val="32"/>
      <w:szCs w:val="32"/>
      <w:lang w:val="ca-ES" w:eastAsia="ca-ES"/>
    </w:rPr>
  </w:style>
  <w:style w:type="character" w:styleId="563" w:customStyle="1">
    <w:name w:val="Títol 2 Car"/>
    <w:basedOn w:val="545"/>
    <w:link w:val="537"/>
    <w:rPr>
      <w:rFonts w:ascii="Zurich BT" w:hAnsi="Zurich BT" w:cs="Times New Roman" w:eastAsia="Times New Roman"/>
      <w:b/>
      <w:sz w:val="20"/>
      <w:szCs w:val="20"/>
      <w:lang w:val="ca-ES" w:eastAsia="ca-ES"/>
    </w:rPr>
  </w:style>
  <w:style w:type="character" w:styleId="564" w:customStyle="1">
    <w:name w:val="Títol 3 Car"/>
    <w:basedOn w:val="545"/>
    <w:link w:val="538"/>
    <w:rPr>
      <w:rFonts w:ascii="Arial" w:hAnsi="Arial" w:cs="Arial" w:eastAsia="Times New Roman"/>
      <w:b/>
      <w:bCs/>
      <w:sz w:val="26"/>
      <w:szCs w:val="26"/>
      <w:lang w:val="ca-ES" w:eastAsia="ca-ES"/>
    </w:rPr>
  </w:style>
  <w:style w:type="character" w:styleId="565" w:customStyle="1">
    <w:name w:val="Títol 4 Car"/>
    <w:basedOn w:val="545"/>
    <w:link w:val="539"/>
    <w:rPr>
      <w:rFonts w:ascii="Times New Roman" w:hAnsi="Times New Roman" w:cs="Times New Roman" w:eastAsia="Times New Roman"/>
      <w:b/>
      <w:bCs/>
      <w:sz w:val="28"/>
      <w:szCs w:val="28"/>
      <w:lang w:val="ca-ES" w:eastAsia="ca-ES"/>
    </w:rPr>
  </w:style>
  <w:style w:type="character" w:styleId="566" w:customStyle="1">
    <w:name w:val="Títol 5 Car"/>
    <w:basedOn w:val="545"/>
    <w:link w:val="540"/>
    <w:uiPriority w:val="9"/>
    <w:rPr>
      <w:rFonts w:ascii="Times New Roman" w:hAnsi="Times New Roman" w:cs="Times New Roman" w:eastAsia="Times New Roman"/>
      <w:b/>
      <w:bCs/>
      <w:i/>
      <w:iCs/>
      <w:sz w:val="26"/>
      <w:szCs w:val="26"/>
      <w:lang w:val="ca-ES" w:eastAsia="ca-ES"/>
    </w:rPr>
  </w:style>
  <w:style w:type="character" w:styleId="567" w:customStyle="1">
    <w:name w:val="Títol 6 Car"/>
    <w:basedOn w:val="545"/>
    <w:link w:val="541"/>
    <w:uiPriority w:val="9"/>
    <w:rPr>
      <w:rFonts w:ascii="Calibri" w:hAnsi="Calibri" w:cs="Times New Roman" w:eastAsia="Times New Roman"/>
      <w:b/>
      <w:bCs/>
      <w:sz w:val="22"/>
      <w:szCs w:val="22"/>
      <w:lang w:eastAsia="ja-JP"/>
    </w:rPr>
  </w:style>
  <w:style w:type="character" w:styleId="568" w:customStyle="1">
    <w:name w:val="Títol 7 Car"/>
    <w:basedOn w:val="545"/>
    <w:link w:val="542"/>
    <w:uiPriority w:val="9"/>
    <w:rPr>
      <w:rFonts w:ascii="Calibri" w:hAnsi="Calibri" w:cs="Times New Roman" w:eastAsia="Times New Roman"/>
      <w:lang w:eastAsia="ja-JP"/>
    </w:rPr>
  </w:style>
  <w:style w:type="character" w:styleId="569" w:customStyle="1">
    <w:name w:val="Títol 8 Car"/>
    <w:basedOn w:val="545"/>
    <w:link w:val="543"/>
    <w:uiPriority w:val="9"/>
    <w:rPr>
      <w:rFonts w:ascii="Calibri" w:hAnsi="Calibri" w:cs="Times New Roman" w:eastAsia="Times New Roman"/>
      <w:i/>
      <w:iCs/>
      <w:lang w:eastAsia="ja-JP"/>
    </w:rPr>
  </w:style>
  <w:style w:type="character" w:styleId="570" w:customStyle="1">
    <w:name w:val="Títol 9 Car"/>
    <w:basedOn w:val="545"/>
    <w:link w:val="544"/>
    <w:uiPriority w:val="9"/>
    <w:rPr>
      <w:rFonts w:ascii="Cambria" w:hAnsi="Cambria" w:cs="Times New Roman" w:eastAsia="Times New Roman"/>
      <w:sz w:val="22"/>
      <w:szCs w:val="22"/>
      <w:lang w:eastAsia="ja-JP"/>
    </w:rPr>
  </w:style>
  <w:style w:type="paragraph" w:styleId="571">
    <w:name w:val="Body Text Indent"/>
    <w:basedOn w:val="535"/>
    <w:link w:val="572"/>
    <w:rPr>
      <w:rFonts w:ascii="Verdana" w:hAnsi="Verdana" w:cs="Times New Roman" w:eastAsia="Times New Roman"/>
      <w:lang w:val="ca-ES" w:eastAsia="es-ES"/>
    </w:rPr>
    <w:pPr>
      <w:ind w:left="283"/>
      <w:spacing w:after="120"/>
    </w:pPr>
  </w:style>
  <w:style w:type="character" w:styleId="572" w:customStyle="1">
    <w:name w:val="Sagnia de text independent Car"/>
    <w:basedOn w:val="545"/>
    <w:link w:val="571"/>
    <w:rPr>
      <w:rFonts w:ascii="Verdana" w:hAnsi="Verdana" w:cs="Times New Roman" w:eastAsia="Times New Roman"/>
      <w:lang w:val="ca-ES" w:eastAsia="es-ES"/>
    </w:rPr>
  </w:style>
  <w:style w:type="paragraph" w:styleId="573" w:customStyle="1">
    <w:name w:val="Default"/>
    <w:rPr>
      <w:rFonts w:ascii="Arial" w:hAnsi="Arial" w:cs="Arial" w:eastAsia="Times New Roman"/>
      <w:color w:val="000000"/>
      <w:lang w:val="ca-ES" w:eastAsia="ca-ES"/>
    </w:rPr>
  </w:style>
  <w:style w:type="character" w:styleId="574">
    <w:name w:val="Emphasis"/>
    <w:qFormat/>
    <w:rPr>
      <w:i/>
      <w:iCs/>
    </w:rPr>
  </w:style>
  <w:style w:type="paragraph" w:styleId="575">
    <w:name w:val="Normal (Web)"/>
    <w:basedOn w:val="535"/>
    <w:rPr>
      <w:rFonts w:ascii="Times New Roman" w:hAnsi="Times New Roman" w:cs="Times New Roman" w:eastAsia="Times New Roman"/>
      <w:lang w:val="ca-ES" w:eastAsia="ca-ES"/>
    </w:rPr>
    <w:pPr>
      <w:spacing w:after="100" w:afterAutospacing="1" w:before="100" w:beforeAutospacing="1"/>
    </w:pPr>
  </w:style>
  <w:style w:type="table" w:styleId="576">
    <w:name w:val="Table Grid"/>
    <w:basedOn w:val="546"/>
    <w:rPr>
      <w:rFonts w:ascii="Times New Roman" w:hAnsi="Times New Roman" w:cs="Times New Roman" w:eastAsia="Times New Roman"/>
      <w:sz w:val="20"/>
      <w:szCs w:val="20"/>
      <w:lang w:val="ca-ES" w:eastAsia="ca-ES"/>
    </w:r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character" w:styleId="577">
    <w:name w:val="page number"/>
    <w:basedOn w:val="545"/>
  </w:style>
  <w:style w:type="paragraph" w:styleId="578" w:customStyle="1">
    <w:name w:val="wordsection1"/>
    <w:basedOn w:val="535"/>
    <w:rPr>
      <w:rFonts w:ascii="Times New Roman" w:hAnsi="Times New Roman" w:cs="Times New Roman" w:eastAsia="Times New Roman"/>
      <w:lang w:val="ca-ES" w:eastAsia="ca-ES"/>
    </w:rPr>
    <w:pPr>
      <w:spacing w:after="100" w:afterAutospacing="1" w:before="100" w:beforeAutospacing="1"/>
    </w:pPr>
  </w:style>
  <w:style w:type="character" w:styleId="579">
    <w:name w:val="Strong"/>
    <w:qFormat/>
    <w:rPr>
      <w:b/>
      <w:bCs/>
    </w:rPr>
  </w:style>
  <w:style w:type="paragraph" w:styleId="580">
    <w:name w:val="List"/>
    <w:basedOn w:val="535"/>
    <w:rPr>
      <w:rFonts w:ascii="Times New Roman" w:hAnsi="Times New Roman" w:cs="Times New Roman" w:eastAsia="Times New Roman"/>
      <w:lang w:val="ca-ES" w:eastAsia="ca-ES"/>
    </w:rPr>
    <w:pPr>
      <w:ind w:left="283" w:hanging="283"/>
    </w:pPr>
  </w:style>
  <w:style w:type="paragraph" w:styleId="581">
    <w:name w:val="List 2"/>
    <w:basedOn w:val="535"/>
    <w:rPr>
      <w:rFonts w:ascii="Times New Roman" w:hAnsi="Times New Roman" w:cs="Times New Roman" w:eastAsia="Times New Roman"/>
      <w:lang w:val="ca-ES" w:eastAsia="ca-ES"/>
    </w:rPr>
    <w:pPr>
      <w:ind w:left="566" w:hanging="283"/>
    </w:pPr>
  </w:style>
  <w:style w:type="paragraph" w:styleId="582">
    <w:name w:val="Closing"/>
    <w:basedOn w:val="535"/>
    <w:link w:val="583"/>
    <w:rPr>
      <w:rFonts w:ascii="Times New Roman" w:hAnsi="Times New Roman" w:cs="Times New Roman" w:eastAsia="Times New Roman"/>
      <w:lang w:val="ca-ES" w:eastAsia="ca-ES"/>
    </w:rPr>
    <w:pPr>
      <w:ind w:left="4252"/>
    </w:pPr>
  </w:style>
  <w:style w:type="character" w:styleId="583" w:customStyle="1">
    <w:name w:val="Comiat Car"/>
    <w:basedOn w:val="545"/>
    <w:link w:val="582"/>
    <w:rPr>
      <w:rFonts w:ascii="Times New Roman" w:hAnsi="Times New Roman" w:cs="Times New Roman" w:eastAsia="Times New Roman"/>
      <w:lang w:val="ca-ES" w:eastAsia="ca-ES"/>
    </w:rPr>
  </w:style>
  <w:style w:type="paragraph" w:styleId="584">
    <w:name w:val="List Continue"/>
    <w:basedOn w:val="535"/>
    <w:rPr>
      <w:rFonts w:ascii="Times New Roman" w:hAnsi="Times New Roman" w:cs="Times New Roman" w:eastAsia="Times New Roman"/>
      <w:lang w:val="ca-ES" w:eastAsia="ca-ES"/>
    </w:rPr>
    <w:pPr>
      <w:ind w:left="283"/>
      <w:spacing w:after="120"/>
    </w:pPr>
  </w:style>
  <w:style w:type="paragraph" w:styleId="585">
    <w:name w:val="List Continue 2"/>
    <w:basedOn w:val="535"/>
    <w:rPr>
      <w:rFonts w:ascii="Times New Roman" w:hAnsi="Times New Roman" w:cs="Times New Roman" w:eastAsia="Times New Roman"/>
      <w:lang w:val="ca-ES" w:eastAsia="ca-ES"/>
    </w:rPr>
    <w:pPr>
      <w:ind w:left="566"/>
      <w:spacing w:after="120"/>
    </w:pPr>
  </w:style>
  <w:style w:type="paragraph" w:styleId="586" w:customStyle="1">
    <w:name w:val="Texto independiente 21"/>
    <w:basedOn w:val="535"/>
    <w:rPr>
      <w:rFonts w:ascii="Arial" w:hAnsi="Arial" w:cs="Arial" w:eastAsia="Times New Roman"/>
      <w:sz w:val="22"/>
      <w:lang w:val="ca-ES" w:eastAsia="ar-SA"/>
    </w:rPr>
    <w:pPr>
      <w:jc w:val="both"/>
      <w:tabs>
        <w:tab w:val="right" w:pos="8460" w:leader="dot"/>
      </w:tabs>
    </w:pPr>
  </w:style>
  <w:style w:type="character" w:styleId="587" w:customStyle="1">
    <w:name w:val="Menció sense resoldre1"/>
    <w:uiPriority w:val="99"/>
    <w:semiHidden/>
    <w:unhideWhenUsed/>
    <w:rPr>
      <w:color w:val="808080"/>
      <w:shd w:val="clear" w:fill="E6E6E6" w:color="E6E6E6"/>
    </w:rPr>
  </w:style>
  <w:style w:type="paragraph" w:styleId="588" w:customStyle="1">
    <w:name w:val="msonormal"/>
    <w:basedOn w:val="535"/>
    <w:rPr>
      <w:rFonts w:ascii="Times New Roman" w:hAnsi="Times New Roman" w:cs="Times New Roman" w:eastAsia="Times New Roman"/>
      <w:lang w:val="ca-ES" w:eastAsia="ca-ES"/>
    </w:rPr>
    <w:pPr>
      <w:spacing w:after="100" w:afterAutospacing="1" w:before="100" w:beforeAutospacing="1"/>
    </w:pPr>
  </w:style>
  <w:style w:type="paragraph" w:styleId="589">
    <w:name w:val="HTML Preformatted"/>
    <w:basedOn w:val="535"/>
    <w:link w:val="590"/>
    <w:uiPriority w:val="99"/>
    <w:unhideWhenUsed/>
    <w:rPr>
      <w:rFonts w:ascii="Courier New" w:hAnsi="Courier New" w:cs="Courier New" w:eastAsia="Times New Roman"/>
      <w:sz w:val="20"/>
      <w:szCs w:val="20"/>
      <w:lang w:val="ca-ES" w:eastAsia="es-ES"/>
    </w:rPr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</w:style>
  <w:style w:type="character" w:styleId="590" w:customStyle="1">
    <w:name w:val="HTML amb format previ Car"/>
    <w:basedOn w:val="545"/>
    <w:link w:val="589"/>
    <w:uiPriority w:val="99"/>
    <w:rPr>
      <w:rFonts w:ascii="Courier New" w:hAnsi="Courier New" w:cs="Courier New" w:eastAsia="Times New Roman"/>
      <w:sz w:val="20"/>
      <w:szCs w:val="20"/>
      <w:lang w:val="ca-ES" w:eastAsia="es-ES"/>
    </w:rPr>
  </w:style>
  <w:style w:type="paragraph" w:styleId="591" w:customStyle="1">
    <w:name w:val="Estilo1"/>
    <w:basedOn w:val="535"/>
    <w:rPr>
      <w:rFonts w:ascii="CG Omega" w:hAnsi="CG Omega" w:cs="Times New Roman" w:eastAsia="Times New Roman"/>
      <w:spacing w:val="-2"/>
      <w:sz w:val="20"/>
      <w:szCs w:val="20"/>
      <w:lang w:val="ca-ES" w:eastAsia="es-ES"/>
    </w:rPr>
    <w:pPr>
      <w:jc w:val="both"/>
      <w:spacing w:lineRule="exact" w:line="260"/>
      <w:widowControl w:val="off"/>
    </w:pPr>
  </w:style>
  <w:style w:type="paragraph" w:styleId="592">
    <w:name w:val="List 3"/>
    <w:basedOn w:val="535"/>
    <w:rPr>
      <w:rFonts w:ascii="Times New Roman" w:hAnsi="Times New Roman" w:cs="Times New Roman" w:eastAsia="Times New Roman"/>
      <w:lang w:val="ca-ES" w:eastAsia="ca-ES"/>
    </w:rPr>
    <w:pPr>
      <w:contextualSpacing w:val="true"/>
      <w:ind w:left="849" w:hanging="283"/>
    </w:pPr>
  </w:style>
  <w:style w:type="paragraph" w:styleId="593">
    <w:name w:val="List Bullet 3"/>
    <w:basedOn w:val="535"/>
    <w:rPr>
      <w:rFonts w:ascii="Times New Roman" w:hAnsi="Times New Roman" w:cs="Times New Roman" w:eastAsia="Times New Roman"/>
      <w:lang w:val="ca-ES" w:eastAsia="ca-ES"/>
    </w:rPr>
    <w:pPr>
      <w:numPr>
        <w:numId w:val="6"/>
      </w:numPr>
      <w:contextualSpacing w:val="true"/>
    </w:pPr>
  </w:style>
  <w:style w:type="paragraph" w:styleId="594">
    <w:name w:val="Body Text First Indent 2"/>
    <w:basedOn w:val="571"/>
    <w:link w:val="595"/>
    <w:rPr>
      <w:rFonts w:ascii="Times New Roman" w:hAnsi="Times New Roman"/>
      <w:lang w:eastAsia="ca-ES"/>
    </w:rPr>
    <w:pPr>
      <w:ind w:firstLine="210"/>
    </w:pPr>
  </w:style>
  <w:style w:type="character" w:styleId="595" w:customStyle="1">
    <w:name w:val="Primera sagnia de text independent 2 Car"/>
    <w:basedOn w:val="572"/>
    <w:link w:val="594"/>
    <w:rPr>
      <w:rFonts w:ascii="Times New Roman" w:hAnsi="Times New Roman" w:cs="Times New Roman" w:eastAsia="Times New Roman"/>
      <w:lang w:val="ca-ES" w:eastAsia="ca-ES"/>
    </w:rPr>
  </w:style>
  <w:style w:type="paragraph" w:styleId="596">
    <w:name w:val="List Bullet"/>
    <w:basedOn w:val="535"/>
    <w:rPr>
      <w:rFonts w:ascii="Times New Roman" w:hAnsi="Times New Roman" w:cs="Times New Roman" w:eastAsia="Times New Roman"/>
      <w:lang w:val="ca-ES" w:eastAsia="ca-ES"/>
    </w:rPr>
    <w:pPr>
      <w:numPr>
        <w:numId w:val="7"/>
      </w:numPr>
      <w:contextualSpacing w:val="true"/>
    </w:pPr>
  </w:style>
  <w:style w:type="paragraph" w:styleId="597">
    <w:name w:val="Body Text 3"/>
    <w:basedOn w:val="535"/>
    <w:link w:val="598"/>
    <w:rPr>
      <w:rFonts w:ascii="Times New Roman" w:hAnsi="Times New Roman" w:cs="Times New Roman" w:eastAsia="Times New Roman"/>
      <w:sz w:val="16"/>
      <w:szCs w:val="16"/>
      <w:lang w:val="ca-ES" w:eastAsia="ca-ES"/>
    </w:rPr>
    <w:pPr>
      <w:spacing w:after="120"/>
    </w:pPr>
  </w:style>
  <w:style w:type="character" w:styleId="598" w:customStyle="1">
    <w:name w:val="Text independent 3 Car"/>
    <w:basedOn w:val="545"/>
    <w:link w:val="597"/>
    <w:rPr>
      <w:rFonts w:ascii="Times New Roman" w:hAnsi="Times New Roman" w:cs="Times New Roman" w:eastAsia="Times New Roman"/>
      <w:sz w:val="16"/>
      <w:szCs w:val="16"/>
      <w:lang w:val="ca-ES" w:eastAsia="ca-ES"/>
    </w:rPr>
  </w:style>
  <w:style w:type="character" w:styleId="599" w:customStyle="1">
    <w:name w:val="Tipus de lletra per defecte del paràgraf1"/>
    <w:semiHidden/>
  </w:style>
  <w:style w:type="character" w:styleId="600" w:customStyle="1">
    <w:name w:val="apple-converted-space"/>
  </w:style>
  <w:style w:type="paragraph" w:styleId="601">
    <w:name w:val="No Spacing"/>
    <w:qFormat/>
    <w:rPr>
      <w:rFonts w:ascii="Calibri" w:hAnsi="Calibri" w:cs="Times New Roman" w:eastAsia="Times New Roman"/>
      <w:sz w:val="22"/>
      <w:szCs w:val="22"/>
      <w:lang w:eastAsia="es-ES"/>
    </w:rPr>
  </w:style>
  <w:style w:type="character" w:styleId="602">
    <w:name w:val="FollowedHyperlink"/>
    <w:basedOn w:val="545"/>
    <w:uiPriority w:val="99"/>
    <w:semiHidden/>
    <w:unhideWhenUsed/>
    <w:rPr>
      <w:color w:val="954F72" w:themeColor="followedHyperlink"/>
      <w:u w:val="single"/>
    </w:rPr>
  </w:style>
  <w:style w:type="paragraph" w:styleId="603" w:customStyle="1">
    <w:name w:val="Document sobre"/>
    <w:basedOn w:val="535"/>
    <w:uiPriority w:val="99"/>
    <w:rPr>
      <w:rFonts w:ascii="Times New Roman" w:hAnsi="Times New Roman" w:cs="Times New Roman" w:eastAsia="Times New Roman"/>
      <w:lang w:val="ca-ES" w:eastAsia="ca-ES"/>
    </w:rPr>
  </w:style>
  <w:style w:type="character" w:styleId="604">
    <w:name w:val="Unresolved Mention"/>
    <w:basedOn w:val="545"/>
    <w:uiPriority w:val="99"/>
    <w:semiHidden/>
    <w:unhideWhenUsed/>
    <w:rPr>
      <w:color w:val="605E5C"/>
      <w:shd w:val="clear" w:fill="E1DFDD" w:color="E1DFDD"/>
    </w:rPr>
  </w:style>
  <w:style w:type="paragraph" w:styleId="605" w:customStyle="1">
    <w:name w:val="Títol capítol"/>
    <w:uiPriority w:val="1"/>
    <w:rPr>
      <w:rFonts w:ascii="Arial" w:hAnsi="Arial" w:cs="Times New Roman" w:eastAsia="Calibri"/>
      <w:b/>
      <w:color w:val="0070C0"/>
      <w:sz w:val="36"/>
      <w:szCs w:val="22"/>
      <w:lang w:val="ca-ES"/>
    </w:rPr>
    <w:pPr>
      <w:spacing w:lineRule="exact" w:line="380"/>
    </w:pPr>
  </w:style>
  <w:style w:type="paragraph" w:styleId="606" w:customStyle="1">
    <w:name w:val="Paràgraf de llista1"/>
    <w:basedOn w:val="535"/>
    <w:uiPriority w:val="34"/>
    <w:rPr>
      <w:rFonts w:ascii="Times New Roman" w:hAnsi="Times New Roman" w:cs="Times New Roman" w:eastAsia="MS Mincho"/>
      <w:sz w:val="20"/>
      <w:szCs w:val="20"/>
      <w:lang w:val="ca-ES" w:eastAsia="es-ES"/>
    </w:rPr>
    <w:pPr>
      <w:contextualSpacing w:val="true"/>
      <w:ind w:left="720"/>
      <w:spacing w:after="120"/>
    </w:pPr>
  </w:style>
  <w:style w:type="paragraph" w:styleId="607">
    <w:name w:val="Caption"/>
    <w:basedOn w:val="535"/>
    <w:next w:val="535"/>
    <w:uiPriority w:val="35"/>
    <w:rPr>
      <w:rFonts w:ascii="Times New Roman" w:hAnsi="Times New Roman" w:cs="Times New Roman" w:eastAsia="MS Mincho"/>
      <w:b/>
      <w:bCs/>
      <w:sz w:val="20"/>
      <w:szCs w:val="20"/>
      <w:lang w:val="ca-ES" w:eastAsia="es-ES"/>
    </w:rPr>
    <w:pPr>
      <w:spacing w:after="120"/>
    </w:pPr>
  </w:style>
  <w:style w:type="paragraph" w:styleId="608">
    <w:name w:val="Title"/>
    <w:basedOn w:val="535"/>
    <w:next w:val="535"/>
    <w:link w:val="609"/>
    <w:uiPriority w:val="10"/>
    <w:rPr>
      <w:rFonts w:ascii="Arial" w:hAnsi="Arial" w:cs="Times New Roman" w:eastAsia="Times New Roman"/>
      <w:b/>
      <w:color w:val="C00000"/>
      <w:spacing w:val="5"/>
      <w:sz w:val="19"/>
      <w:szCs w:val="52"/>
      <w:lang w:val="ca-ES"/>
    </w:rPr>
    <w:pPr>
      <w:contextualSpacing w:val="true"/>
      <w:spacing w:lineRule="exact" w:line="200" w:after="300"/>
    </w:pPr>
  </w:style>
  <w:style w:type="character" w:styleId="609" w:customStyle="1">
    <w:name w:val="Títol Car"/>
    <w:basedOn w:val="545"/>
    <w:link w:val="608"/>
    <w:uiPriority w:val="10"/>
    <w:rPr>
      <w:rFonts w:ascii="Arial" w:hAnsi="Arial" w:cs="Times New Roman" w:eastAsia="Times New Roman"/>
      <w:b/>
      <w:color w:val="C00000"/>
      <w:spacing w:val="5"/>
      <w:sz w:val="19"/>
      <w:szCs w:val="52"/>
      <w:lang w:val="ca-ES"/>
    </w:rPr>
  </w:style>
  <w:style w:type="paragraph" w:styleId="610" w:customStyle="1">
    <w:name w:val="4 text"/>
    <w:basedOn w:val="535"/>
    <w:next w:val="535"/>
    <w:qFormat/>
    <w:rPr>
      <w:rFonts w:ascii="Arial Narrow" w:hAnsi="Arial Narrow" w:cs="Times New Roman" w:eastAsia="Calibri"/>
      <w:i/>
      <w:iCs/>
      <w:lang w:val="ca-ES"/>
    </w:rPr>
    <w:pPr>
      <w:jc w:val="both"/>
      <w:spacing w:lineRule="auto" w:line="288" w:after="240" w:before="240"/>
    </w:pPr>
  </w:style>
  <w:style w:type="paragraph" w:styleId="611" w:customStyle="1">
    <w:name w:val="1 Títol gran"/>
    <w:basedOn w:val="535"/>
    <w:next w:val="535"/>
    <w:link w:val="623"/>
    <w:rPr>
      <w:rFonts w:ascii="Arial" w:hAnsi="Arial" w:cs="Times New Roman" w:eastAsia="Calibri"/>
      <w:b/>
      <w:sz w:val="28"/>
      <w:szCs w:val="22"/>
      <w:lang w:val="ca-ES"/>
    </w:rPr>
    <w:pPr>
      <w:spacing w:lineRule="auto" w:line="288" w:after="120"/>
      <w:outlineLvl w:val="0"/>
    </w:pPr>
  </w:style>
  <w:style w:type="paragraph" w:styleId="612" w:customStyle="1">
    <w:name w:val="2 subtítol 1"/>
    <w:basedOn w:val="535"/>
    <w:next w:val="535"/>
    <w:link w:val="626"/>
    <w:rPr>
      <w:rFonts w:ascii="Arial" w:hAnsi="Arial" w:cs="Times New Roman" w:eastAsia="Calibri"/>
      <w:b/>
      <w:sz w:val="22"/>
      <w:szCs w:val="22"/>
      <w:lang w:val="ca-ES"/>
    </w:rPr>
    <w:pPr>
      <w:spacing w:lineRule="auto" w:line="288" w:after="120"/>
      <w:outlineLvl w:val="1"/>
    </w:pPr>
  </w:style>
  <w:style w:type="paragraph" w:styleId="613" w:customStyle="1">
    <w:name w:val="3 subtítol 2"/>
    <w:basedOn w:val="535"/>
    <w:next w:val="535"/>
    <w:link w:val="629"/>
    <w:rPr>
      <w:rFonts w:ascii="Arial" w:hAnsi="Arial" w:cs="Times New Roman" w:eastAsia="Calibri"/>
      <w:i/>
      <w:sz w:val="22"/>
      <w:szCs w:val="22"/>
      <w:lang w:val="ca-ES"/>
    </w:rPr>
    <w:pPr>
      <w:spacing w:lineRule="auto" w:line="288" w:after="120"/>
      <w:outlineLvl w:val="2"/>
    </w:pPr>
  </w:style>
  <w:style w:type="paragraph" w:styleId="614">
    <w:name w:val="Intense Quote"/>
    <w:basedOn w:val="535"/>
    <w:next w:val="535"/>
    <w:link w:val="615"/>
    <w:uiPriority w:val="30"/>
    <w:rPr>
      <w:rFonts w:ascii="Arial" w:hAnsi="Arial" w:cs="Times New Roman" w:eastAsia="Calibri"/>
      <w:b/>
      <w:bCs/>
      <w:i/>
      <w:iCs/>
      <w:color w:val="4472C4" w:themeColor="accent1"/>
      <w:sz w:val="22"/>
      <w:szCs w:val="22"/>
      <w:lang w:val="ca-ES"/>
    </w:rPr>
    <w:pPr>
      <w:ind w:left="936" w:right="936"/>
      <w:spacing w:lineRule="exact" w:line="200" w:after="280" w:before="200"/>
      <w:pBdr>
        <w:bottom w:val="single" w:color="4472C4" w:sz="4" w:space="4" w:themeColor="accent1"/>
      </w:pBdr>
    </w:pPr>
  </w:style>
  <w:style w:type="character" w:styleId="615" w:customStyle="1">
    <w:name w:val="Cita intensa Car"/>
    <w:basedOn w:val="545"/>
    <w:link w:val="614"/>
    <w:uiPriority w:val="30"/>
    <w:rPr>
      <w:rFonts w:ascii="Arial" w:hAnsi="Arial" w:cs="Times New Roman" w:eastAsia="Calibri"/>
      <w:b/>
      <w:bCs/>
      <w:i/>
      <w:iCs/>
      <w:color w:val="4472C4" w:themeColor="accent1"/>
      <w:sz w:val="22"/>
      <w:szCs w:val="22"/>
      <w:lang w:val="ca-ES"/>
    </w:rPr>
  </w:style>
  <w:style w:type="paragraph" w:styleId="616" w:customStyle="1">
    <w:name w:val="Llista punt"/>
    <w:basedOn w:val="561"/>
    <w:link w:val="618"/>
    <w:qFormat/>
    <w:rPr>
      <w:rFonts w:ascii="Arial" w:hAnsi="Arial" w:cs="Arial" w:eastAsia="Calibri"/>
    </w:rPr>
    <w:pPr>
      <w:numPr>
        <w:numId w:val="9"/>
      </w:numPr>
      <w:spacing w:lineRule="auto" w:line="288" w:after="80"/>
    </w:pPr>
  </w:style>
  <w:style w:type="character" w:styleId="617" w:customStyle="1">
    <w:name w:val="Paràgraf de llista Car"/>
    <w:basedOn w:val="545"/>
    <w:link w:val="561"/>
    <w:uiPriority w:val="1"/>
    <w:rPr>
      <w:rFonts w:ascii="Times New Roman" w:hAnsi="Times New Roman" w:cs="Times New Roman" w:eastAsia="Times New Roman"/>
      <w:lang w:val="ca-ES" w:eastAsia="es-ES"/>
    </w:rPr>
  </w:style>
  <w:style w:type="character" w:styleId="618" w:customStyle="1">
    <w:name w:val="Llista punt Car"/>
    <w:basedOn w:val="617"/>
    <w:link w:val="616"/>
    <w:rPr>
      <w:rFonts w:ascii="Arial" w:hAnsi="Arial" w:cs="Arial" w:eastAsia="Calibri"/>
      <w:lang w:val="ca-ES" w:eastAsia="es-ES"/>
    </w:rPr>
  </w:style>
  <w:style w:type="paragraph" w:styleId="619" w:customStyle="1">
    <w:name w:val="Llista núm."/>
    <w:basedOn w:val="616"/>
    <w:link w:val="621"/>
    <w:qFormat/>
    <w:pPr>
      <w:numPr>
        <w:numId w:val="10"/>
      </w:numPr>
      <w:ind w:left="284" w:hanging="284"/>
    </w:pPr>
  </w:style>
  <w:style w:type="paragraph" w:styleId="620" w:customStyle="1">
    <w:name w:val="Títol gran"/>
    <w:basedOn w:val="611"/>
    <w:link w:val="624"/>
    <w:pPr>
      <w:spacing w:after="200"/>
    </w:pPr>
  </w:style>
  <w:style w:type="character" w:styleId="621" w:customStyle="1">
    <w:name w:val="Llista núm. Car"/>
    <w:basedOn w:val="618"/>
    <w:link w:val="619"/>
    <w:rPr>
      <w:rFonts w:ascii="Arial" w:hAnsi="Arial" w:cs="Arial" w:eastAsia="Calibri"/>
      <w:lang w:val="ca-ES" w:eastAsia="es-ES"/>
    </w:rPr>
  </w:style>
  <w:style w:type="paragraph" w:styleId="622" w:customStyle="1">
    <w:name w:val="2. Subtítol"/>
    <w:basedOn w:val="612"/>
    <w:link w:val="627"/>
    <w:qFormat/>
    <w:pPr>
      <w:spacing w:after="200"/>
    </w:pPr>
  </w:style>
  <w:style w:type="character" w:styleId="623" w:customStyle="1">
    <w:name w:val="1 Títol gran Car"/>
    <w:basedOn w:val="545"/>
    <w:link w:val="611"/>
    <w:rPr>
      <w:rFonts w:ascii="Arial" w:hAnsi="Arial" w:cs="Times New Roman" w:eastAsia="Calibri"/>
      <w:b/>
      <w:sz w:val="28"/>
      <w:szCs w:val="22"/>
      <w:lang w:val="ca-ES"/>
    </w:rPr>
  </w:style>
  <w:style w:type="character" w:styleId="624" w:customStyle="1">
    <w:name w:val="Títol gran Car"/>
    <w:basedOn w:val="623"/>
    <w:link w:val="620"/>
    <w:rPr>
      <w:rFonts w:ascii="Arial" w:hAnsi="Arial" w:cs="Times New Roman" w:eastAsia="Calibri"/>
      <w:b/>
      <w:sz w:val="28"/>
      <w:szCs w:val="22"/>
      <w:lang w:val="ca-ES"/>
    </w:rPr>
  </w:style>
  <w:style w:type="paragraph" w:styleId="625" w:customStyle="1">
    <w:name w:val="3. Subtítol"/>
    <w:basedOn w:val="613"/>
    <w:link w:val="630"/>
    <w:qFormat/>
    <w:pPr>
      <w:spacing w:after="200"/>
    </w:pPr>
  </w:style>
  <w:style w:type="character" w:styleId="626" w:customStyle="1">
    <w:name w:val="2 subtítol 1 Car"/>
    <w:basedOn w:val="545"/>
    <w:link w:val="612"/>
    <w:rPr>
      <w:rFonts w:ascii="Arial" w:hAnsi="Arial" w:cs="Times New Roman" w:eastAsia="Calibri"/>
      <w:b/>
      <w:sz w:val="22"/>
      <w:szCs w:val="22"/>
      <w:lang w:val="ca-ES"/>
    </w:rPr>
  </w:style>
  <w:style w:type="character" w:styleId="627" w:customStyle="1">
    <w:name w:val="2. Subtítol Car"/>
    <w:basedOn w:val="626"/>
    <w:link w:val="622"/>
    <w:rPr>
      <w:rFonts w:ascii="Arial" w:hAnsi="Arial" w:cs="Times New Roman" w:eastAsia="Calibri"/>
      <w:b/>
      <w:sz w:val="22"/>
      <w:szCs w:val="22"/>
      <w:lang w:val="ca-ES"/>
    </w:rPr>
  </w:style>
  <w:style w:type="paragraph" w:styleId="628" w:customStyle="1">
    <w:name w:val="Subtítol_3"/>
    <w:basedOn w:val="535"/>
    <w:link w:val="632"/>
    <w:rPr>
      <w:rFonts w:ascii="Arial" w:hAnsi="Arial" w:cs="Times New Roman" w:eastAsia="Calibri"/>
      <w:i/>
      <w:sz w:val="22"/>
      <w:szCs w:val="22"/>
      <w:lang w:val="ca-ES"/>
    </w:rPr>
    <w:pPr>
      <w:spacing w:lineRule="auto" w:line="288" w:after="200"/>
    </w:pPr>
  </w:style>
  <w:style w:type="character" w:styleId="629" w:customStyle="1">
    <w:name w:val="3 subtítol 2 Car"/>
    <w:basedOn w:val="545"/>
    <w:link w:val="613"/>
    <w:rPr>
      <w:rFonts w:ascii="Arial" w:hAnsi="Arial" w:cs="Times New Roman" w:eastAsia="Calibri"/>
      <w:i/>
      <w:sz w:val="22"/>
      <w:szCs w:val="22"/>
      <w:lang w:val="ca-ES"/>
    </w:rPr>
  </w:style>
  <w:style w:type="character" w:styleId="630" w:customStyle="1">
    <w:name w:val="3. Subtítol Car"/>
    <w:basedOn w:val="629"/>
    <w:link w:val="625"/>
    <w:rPr>
      <w:rFonts w:ascii="Arial" w:hAnsi="Arial" w:cs="Times New Roman" w:eastAsia="Calibri"/>
      <w:i/>
      <w:sz w:val="22"/>
      <w:szCs w:val="22"/>
      <w:lang w:val="ca-ES"/>
    </w:rPr>
  </w:style>
  <w:style w:type="paragraph" w:styleId="631" w:customStyle="1">
    <w:name w:val="Llista_punt"/>
    <w:basedOn w:val="616"/>
    <w:link w:val="634"/>
  </w:style>
  <w:style w:type="character" w:styleId="632" w:customStyle="1">
    <w:name w:val="Subtítol_3 Car"/>
    <w:basedOn w:val="545"/>
    <w:link w:val="628"/>
    <w:rPr>
      <w:rFonts w:ascii="Arial" w:hAnsi="Arial" w:cs="Times New Roman" w:eastAsia="Calibri"/>
      <w:i/>
      <w:sz w:val="22"/>
      <w:szCs w:val="22"/>
      <w:lang w:val="ca-ES"/>
    </w:rPr>
  </w:style>
  <w:style w:type="paragraph" w:styleId="633" w:customStyle="1">
    <w:name w:val="1. Títol"/>
    <w:basedOn w:val="611"/>
    <w:link w:val="635"/>
    <w:qFormat/>
    <w:pPr>
      <w:spacing w:after="200"/>
    </w:pPr>
  </w:style>
  <w:style w:type="character" w:styleId="634" w:customStyle="1">
    <w:name w:val="Llista_punt Car"/>
    <w:basedOn w:val="618"/>
    <w:link w:val="631"/>
    <w:rPr>
      <w:rFonts w:ascii="Arial" w:hAnsi="Arial" w:cs="Arial" w:eastAsia="Calibri"/>
      <w:lang w:val="ca-ES" w:eastAsia="es-ES"/>
    </w:rPr>
  </w:style>
  <w:style w:type="character" w:styleId="635" w:customStyle="1">
    <w:name w:val="1. Títol Car"/>
    <w:basedOn w:val="623"/>
    <w:link w:val="633"/>
    <w:rPr>
      <w:rFonts w:ascii="Arial" w:hAnsi="Arial" w:cs="Times New Roman" w:eastAsia="Calibri"/>
      <w:b/>
      <w:sz w:val="28"/>
      <w:szCs w:val="22"/>
      <w:lang w:val="ca-ES"/>
    </w:rPr>
  </w:style>
  <w:style w:type="paragraph" w:styleId="636">
    <w:name w:val="index 1"/>
    <w:basedOn w:val="535"/>
    <w:next w:val="535"/>
    <w:semiHidden/>
    <w:rPr>
      <w:rFonts w:ascii="Arial" w:hAnsi="Arial" w:cs="Times New Roman" w:eastAsia="Times New Roman"/>
      <w:lang w:val="ca-ES" w:eastAsia="es-ES"/>
    </w:rPr>
    <w:pPr>
      <w:ind w:left="240" w:hanging="240"/>
      <w:jc w:val="both"/>
    </w:pPr>
  </w:style>
  <w:style w:type="paragraph" w:styleId="637">
    <w:name w:val="index heading"/>
    <w:basedOn w:val="535"/>
    <w:next w:val="636"/>
    <w:semiHidden/>
    <w:rPr>
      <w:rFonts w:ascii="Arial" w:hAnsi="Arial" w:cs="Times New Roman" w:eastAsia="Times New Roman"/>
      <w:sz w:val="22"/>
      <w:lang w:val="ca-ES" w:eastAsia="es-ES"/>
    </w:rPr>
    <w:pPr>
      <w:jc w:val="both"/>
    </w:pPr>
  </w:style>
  <w:style w:type="character" w:styleId="638" w:customStyle="1">
    <w:name w:val="textcontingut1"/>
    <w:rPr>
      <w:rFonts w:ascii="Verdana" w:hAnsi="Verdana" w:hint="default"/>
      <w:strike w:val="false"/>
      <w:color w:val="000000"/>
      <w:sz w:val="23"/>
      <w:szCs w:val="23"/>
      <w:u w:val="none"/>
    </w:rPr>
  </w:style>
  <w:style w:type="paragraph" w:styleId="639">
    <w:name w:val="toc 1"/>
    <w:basedOn w:val="535"/>
    <w:next w:val="535"/>
    <w:uiPriority w:val="39"/>
    <w:rPr>
      <w:rFonts w:ascii="Arial" w:hAnsi="Arial" w:cs="Times New Roman" w:eastAsia="Times New Roman"/>
      <w:sz w:val="20"/>
      <w:lang w:val="ca-ES" w:eastAsia="es-ES"/>
    </w:rPr>
    <w:pPr>
      <w:spacing w:lineRule="auto" w:line="360"/>
    </w:pPr>
  </w:style>
  <w:style w:type="paragraph" w:styleId="640">
    <w:name w:val="toc 2"/>
    <w:basedOn w:val="535"/>
    <w:next w:val="535"/>
    <w:uiPriority w:val="39"/>
    <w:rPr>
      <w:rFonts w:ascii="Times New Roman" w:hAnsi="Times New Roman" w:cs="Times New Roman" w:eastAsia="Times New Roman"/>
      <w:lang w:val="ca-ES" w:eastAsia="es-ES"/>
    </w:rPr>
    <w:pPr>
      <w:ind w:left="240"/>
    </w:pPr>
  </w:style>
  <w:style w:type="paragraph" w:styleId="641">
    <w:name w:val="toc 3"/>
    <w:basedOn w:val="535"/>
    <w:next w:val="535"/>
    <w:uiPriority w:val="39"/>
    <w:rPr>
      <w:rFonts w:ascii="Times New Roman" w:hAnsi="Times New Roman" w:cs="Times New Roman" w:eastAsia="Times New Roman"/>
      <w:lang w:val="ca-ES" w:eastAsia="es-ES"/>
    </w:rPr>
    <w:pPr>
      <w:ind w:left="482"/>
      <w:spacing w:after="240"/>
      <w:tabs>
        <w:tab w:val="right" w:pos="9061" w:leader="dot"/>
      </w:tabs>
    </w:pPr>
  </w:style>
  <w:style w:type="paragraph" w:styleId="642">
    <w:name w:val="TOC Heading"/>
    <w:basedOn w:val="536"/>
    <w:next w:val="535"/>
    <w:qFormat/>
    <w:uiPriority w:val="39"/>
    <w:unhideWhenUsed/>
    <w:rPr>
      <w:rFonts w:ascii="Calibri Light" w:hAnsi="Calibri Light" w:cs="Times New Roman"/>
      <w:b w:val="false"/>
      <w:bCs w:val="false"/>
      <w:color w:val="2E74B5"/>
      <w:lang w:val="es-ES" w:eastAsia="es-ES"/>
    </w:rPr>
    <w:pPr>
      <w:keepLines/>
      <w:spacing w:lineRule="auto" w:line="259" w:after="0"/>
      <w:outlineLvl w:val="9"/>
    </w:pPr>
  </w:style>
  <w:style w:type="character" w:styleId="643">
    <w:name w:val="annotation reference"/>
    <w:rPr>
      <w:sz w:val="16"/>
      <w:szCs w:val="16"/>
    </w:rPr>
  </w:style>
  <w:style w:type="paragraph" w:styleId="644">
    <w:name w:val="annotation text"/>
    <w:basedOn w:val="535"/>
    <w:link w:val="645"/>
    <w:rPr>
      <w:rFonts w:ascii="Arial" w:hAnsi="Arial" w:cs="Times New Roman" w:eastAsia="Times New Roman"/>
      <w:sz w:val="20"/>
      <w:szCs w:val="20"/>
      <w:lang w:val="ca-ES" w:eastAsia="es-ES"/>
    </w:rPr>
    <w:pPr>
      <w:jc w:val="both"/>
    </w:pPr>
  </w:style>
  <w:style w:type="character" w:styleId="645" w:customStyle="1">
    <w:name w:val="Text de comentari Car"/>
    <w:basedOn w:val="545"/>
    <w:link w:val="644"/>
    <w:rPr>
      <w:rFonts w:ascii="Arial" w:hAnsi="Arial" w:cs="Times New Roman" w:eastAsia="Times New Roman"/>
      <w:sz w:val="20"/>
      <w:szCs w:val="20"/>
      <w:lang w:val="ca-ES" w:eastAsia="es-ES"/>
    </w:rPr>
  </w:style>
  <w:style w:type="paragraph" w:styleId="646">
    <w:name w:val="annotation subject"/>
    <w:basedOn w:val="644"/>
    <w:next w:val="644"/>
    <w:link w:val="647"/>
    <w:rPr>
      <w:b/>
      <w:bCs/>
    </w:rPr>
  </w:style>
  <w:style w:type="character" w:styleId="647" w:customStyle="1">
    <w:name w:val="Tema del comentari Car"/>
    <w:basedOn w:val="645"/>
    <w:link w:val="646"/>
    <w:rPr>
      <w:rFonts w:ascii="Arial" w:hAnsi="Arial" w:cs="Times New Roman" w:eastAsia="Times New Roman"/>
      <w:b/>
      <w:bCs/>
      <w:sz w:val="20"/>
      <w:szCs w:val="20"/>
      <w:lang w:val="ca-ES" w:eastAsia="es-ES"/>
    </w:rPr>
  </w:style>
  <w:style w:type="paragraph" w:styleId="648">
    <w:name w:val="footnote text"/>
    <w:basedOn w:val="535"/>
    <w:link w:val="649"/>
    <w:uiPriority w:val="99"/>
    <w:semiHidden/>
    <w:unhideWhenUsed/>
    <w:rPr>
      <w:rFonts w:ascii="Arial" w:hAnsi="Arial" w:cs="Times New Roman" w:eastAsia="Calibri"/>
      <w:sz w:val="20"/>
      <w:szCs w:val="20"/>
      <w:lang w:val="ca-ES"/>
    </w:rPr>
  </w:style>
  <w:style w:type="character" w:styleId="649" w:customStyle="1">
    <w:name w:val="Text de nota a peu de pàgina Car"/>
    <w:basedOn w:val="545"/>
    <w:link w:val="648"/>
    <w:uiPriority w:val="99"/>
    <w:semiHidden/>
    <w:rPr>
      <w:rFonts w:ascii="Arial" w:hAnsi="Arial" w:cs="Times New Roman" w:eastAsia="Calibri"/>
      <w:sz w:val="20"/>
      <w:szCs w:val="20"/>
      <w:lang w:val="ca-ES"/>
    </w:rPr>
  </w:style>
  <w:style w:type="character" w:styleId="650">
    <w:name w:val="footnote reference"/>
    <w:basedOn w:val="545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ONLYOFFICE/6.1.0.83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Àlex Corretgé</dc:creator>
  <cp:keywords/>
  <dc:description/>
  <cp:lastModifiedBy>Anonymous</cp:lastModifiedBy>
  <cp:revision>32</cp:revision>
  <dcterms:created xsi:type="dcterms:W3CDTF">2020-01-30T10:13:00Z</dcterms:created>
  <dcterms:modified xsi:type="dcterms:W3CDTF">2021-09-08T10:32:08Z</dcterms:modified>
</cp:coreProperties>
</file>